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F6" w:rsidRDefault="00B577F6" w:rsidP="00A171C9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A40FA4" w:rsidRDefault="00C73ED1" w:rsidP="00A171C9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noProof/>
          <w:sz w:val="28"/>
          <w:szCs w:val="28"/>
          <w:lang w:val="en-US" w:eastAsia="ru-RU"/>
        </w:rPr>
        <w:drawing>
          <wp:inline distT="0" distB="0" distL="0" distR="0">
            <wp:extent cx="6619875" cy="9180886"/>
            <wp:effectExtent l="0" t="0" r="0" b="1270"/>
            <wp:docPr id="1" name="Рисунок 1" descr="C:\Users\ЦЛ медицины\Desktop\титул Мамле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Л медицины\Desktop\титул Мамлеев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549" cy="918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1B" w:rsidRPr="004646B9" w:rsidRDefault="00407E1B" w:rsidP="00407E1B">
      <w:pPr>
        <w:keepNext/>
        <w:keepLines/>
        <w:spacing w:after="257" w:line="260" w:lineRule="exact"/>
        <w:ind w:firstLine="709"/>
        <w:outlineLvl w:val="0"/>
        <w:rPr>
          <w:b/>
          <w:bCs/>
          <w:sz w:val="28"/>
          <w:szCs w:val="28"/>
        </w:rPr>
      </w:pPr>
      <w:r w:rsidRPr="004646B9">
        <w:rPr>
          <w:b/>
          <w:bCs/>
          <w:sz w:val="28"/>
          <w:szCs w:val="28"/>
        </w:rPr>
        <w:lastRenderedPageBreak/>
        <w:t>1. Цель реализации дополнительной профессиональной программы</w:t>
      </w:r>
      <w:r w:rsidR="009A226B">
        <w:rPr>
          <w:b/>
          <w:bCs/>
          <w:sz w:val="28"/>
          <w:szCs w:val="28"/>
        </w:rPr>
        <w:t xml:space="preserve">     </w:t>
      </w:r>
    </w:p>
    <w:p w:rsidR="00407E1B" w:rsidRPr="004646B9" w:rsidRDefault="00407E1B" w:rsidP="00D527C0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4646B9">
        <w:rPr>
          <w:sz w:val="28"/>
          <w:szCs w:val="28"/>
        </w:rPr>
        <w:t xml:space="preserve">Целью реализации профессиональной программы является </w:t>
      </w:r>
      <w:r>
        <w:rPr>
          <w:sz w:val="28"/>
          <w:szCs w:val="28"/>
        </w:rPr>
        <w:t>совершенствование профессиональной деятельности и повышени</w:t>
      </w:r>
      <w:r w:rsidR="001934BA">
        <w:rPr>
          <w:sz w:val="28"/>
          <w:szCs w:val="28"/>
        </w:rPr>
        <w:t>е</w:t>
      </w:r>
      <w:r>
        <w:rPr>
          <w:sz w:val="28"/>
          <w:szCs w:val="28"/>
        </w:rPr>
        <w:t xml:space="preserve"> профессионально</w:t>
      </w:r>
      <w:r w:rsidR="001934BA">
        <w:rPr>
          <w:sz w:val="28"/>
          <w:szCs w:val="28"/>
        </w:rPr>
        <w:t>й</w:t>
      </w:r>
      <w:r>
        <w:rPr>
          <w:sz w:val="28"/>
          <w:szCs w:val="28"/>
        </w:rPr>
        <w:t xml:space="preserve"> квалификации</w:t>
      </w:r>
      <w:r w:rsidRPr="004646B9">
        <w:rPr>
          <w:sz w:val="28"/>
          <w:szCs w:val="28"/>
        </w:rPr>
        <w:t>.</w:t>
      </w:r>
    </w:p>
    <w:p w:rsidR="00407E1B" w:rsidRPr="004646B9" w:rsidRDefault="00407E1B" w:rsidP="00407E1B">
      <w:pPr>
        <w:keepNext/>
        <w:keepLines/>
        <w:ind w:firstLine="709"/>
        <w:rPr>
          <w:b/>
          <w:bCs/>
          <w:sz w:val="28"/>
          <w:szCs w:val="28"/>
        </w:rPr>
      </w:pPr>
      <w:r w:rsidRPr="004646B9">
        <w:rPr>
          <w:b/>
          <w:bCs/>
          <w:sz w:val="28"/>
          <w:szCs w:val="28"/>
        </w:rPr>
        <w:t>2.  Планируемые результаты обучения</w:t>
      </w:r>
    </w:p>
    <w:p w:rsidR="00407E1B" w:rsidRPr="00D527C0" w:rsidRDefault="00407E1B" w:rsidP="00D527C0">
      <w:pPr>
        <w:keepNext/>
        <w:keepLines/>
        <w:ind w:firstLine="709"/>
        <w:jc w:val="both"/>
        <w:rPr>
          <w:bCs/>
          <w:sz w:val="28"/>
          <w:szCs w:val="28"/>
        </w:rPr>
      </w:pPr>
      <w:r w:rsidRPr="004646B9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Перечень</w:t>
      </w:r>
      <w:r w:rsidRPr="004646B9">
        <w:rPr>
          <w:bCs/>
          <w:sz w:val="28"/>
          <w:szCs w:val="28"/>
        </w:rPr>
        <w:t xml:space="preserve"> профессиональных </w:t>
      </w:r>
      <w:r w:rsidR="001934BA">
        <w:rPr>
          <w:bCs/>
          <w:sz w:val="28"/>
          <w:szCs w:val="28"/>
        </w:rPr>
        <w:t>навыков</w:t>
      </w:r>
      <w:r>
        <w:rPr>
          <w:bCs/>
          <w:sz w:val="28"/>
          <w:szCs w:val="28"/>
        </w:rPr>
        <w:t xml:space="preserve"> в рамках имеющейся квалификации, качественное изменение которых осуществляется при освоении дополнительной профессиональной программы:</w:t>
      </w:r>
    </w:p>
    <w:p w:rsidR="001265E2" w:rsidRDefault="001265E2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дифференцируемой диагностики паталогических и</w:t>
      </w:r>
      <w:r w:rsidR="009240B1">
        <w:rPr>
          <w:rFonts w:asciiTheme="minorHAnsi" w:hAnsiTheme="minorHAnsi"/>
          <w:sz w:val="28"/>
          <w:szCs w:val="28"/>
        </w:rPr>
        <w:t>зменений влагалища и вульвы;</w:t>
      </w:r>
    </w:p>
    <w:p w:rsidR="00407E1B" w:rsidRPr="00407E1B" w:rsidRDefault="00407E1B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 xml:space="preserve"> оказани</w:t>
      </w:r>
      <w:r w:rsidR="001934BA">
        <w:rPr>
          <w:rFonts w:asciiTheme="minorHAnsi" w:hAnsiTheme="minorHAnsi"/>
          <w:sz w:val="28"/>
          <w:szCs w:val="28"/>
        </w:rPr>
        <w:t>я</w:t>
      </w:r>
      <w:r w:rsidRPr="00407E1B">
        <w:rPr>
          <w:rFonts w:asciiTheme="minorHAnsi" w:hAnsiTheme="minorHAnsi"/>
          <w:sz w:val="28"/>
          <w:szCs w:val="28"/>
        </w:rPr>
        <w:t xml:space="preserve"> специализированной помощи в </w:t>
      </w:r>
      <w:r w:rsidR="00C81C71">
        <w:rPr>
          <w:rFonts w:asciiTheme="minorHAnsi" w:hAnsiTheme="minorHAnsi"/>
          <w:sz w:val="28"/>
          <w:szCs w:val="28"/>
        </w:rPr>
        <w:t xml:space="preserve">условиях медицинского центра или стационара ЛПУ </w:t>
      </w:r>
      <w:r w:rsidR="009240B1">
        <w:rPr>
          <w:rFonts w:asciiTheme="minorHAnsi" w:hAnsiTheme="minorHAnsi"/>
          <w:sz w:val="28"/>
          <w:szCs w:val="28"/>
        </w:rPr>
        <w:t>;</w:t>
      </w:r>
    </w:p>
    <w:p w:rsidR="00407E1B" w:rsidRPr="00407E1B" w:rsidRDefault="00407E1B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 xml:space="preserve"> осуществлять профилактическую работу, направленную на выявление ранних и скрытых фо</w:t>
      </w:r>
      <w:r w:rsidR="009240B1">
        <w:rPr>
          <w:rFonts w:asciiTheme="minorHAnsi" w:hAnsiTheme="minorHAnsi"/>
          <w:sz w:val="28"/>
          <w:szCs w:val="28"/>
        </w:rPr>
        <w:t>рм заболеваний и факторов риска;</w:t>
      </w:r>
    </w:p>
    <w:p w:rsidR="00407E1B" w:rsidRPr="00C81C71" w:rsidRDefault="00407E1B" w:rsidP="00C81C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 xml:space="preserve"> осуществлять динамическое наблюдение за состоянием здоровья пациентов с проведением необходим</w:t>
      </w:r>
      <w:r w:rsidR="009240B1">
        <w:rPr>
          <w:rFonts w:asciiTheme="minorHAnsi" w:hAnsiTheme="minorHAnsi"/>
          <w:sz w:val="28"/>
          <w:szCs w:val="28"/>
        </w:rPr>
        <w:t>ого обследования и оздоровления;</w:t>
      </w:r>
      <w:r w:rsidR="00C81C71">
        <w:rPr>
          <w:rFonts w:asciiTheme="minorHAnsi" w:hAnsiTheme="minorHAnsi"/>
          <w:sz w:val="28"/>
          <w:szCs w:val="28"/>
        </w:rPr>
        <w:t xml:space="preserve"> диспансерное наблюдение</w:t>
      </w:r>
      <w:r w:rsidR="00EC2650">
        <w:rPr>
          <w:rFonts w:asciiTheme="minorHAnsi" w:hAnsiTheme="minorHAnsi"/>
          <w:sz w:val="28"/>
          <w:szCs w:val="28"/>
        </w:rPr>
        <w:t>;</w:t>
      </w:r>
    </w:p>
    <w:p w:rsidR="00407E1B" w:rsidRPr="00407E1B" w:rsidRDefault="00407E1B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 xml:space="preserve">своевременно </w:t>
      </w:r>
      <w:r w:rsidR="00C81C71">
        <w:rPr>
          <w:rFonts w:asciiTheme="minorHAnsi" w:hAnsiTheme="minorHAnsi"/>
          <w:sz w:val="28"/>
          <w:szCs w:val="28"/>
        </w:rPr>
        <w:t>выявлять соп</w:t>
      </w:r>
      <w:r w:rsidR="001934BA">
        <w:rPr>
          <w:rFonts w:asciiTheme="minorHAnsi" w:hAnsiTheme="minorHAnsi"/>
          <w:sz w:val="28"/>
          <w:szCs w:val="28"/>
        </w:rPr>
        <w:t>утствующие</w:t>
      </w:r>
      <w:r w:rsidR="00C81C71">
        <w:rPr>
          <w:rFonts w:asciiTheme="minorHAnsi" w:hAnsiTheme="minorHAnsi"/>
          <w:sz w:val="28"/>
          <w:szCs w:val="28"/>
        </w:rPr>
        <w:t xml:space="preserve"> заболевания с предварительной их коррекцией</w:t>
      </w:r>
      <w:r w:rsidR="009240B1">
        <w:rPr>
          <w:rFonts w:asciiTheme="minorHAnsi" w:hAnsiTheme="minorHAnsi"/>
          <w:sz w:val="28"/>
          <w:szCs w:val="28"/>
        </w:rPr>
        <w:t>;</w:t>
      </w:r>
    </w:p>
    <w:p w:rsidR="00407E1B" w:rsidRDefault="00407E1B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>ве</w:t>
      </w:r>
      <w:r w:rsidR="00C81C71">
        <w:rPr>
          <w:rFonts w:asciiTheme="minorHAnsi" w:hAnsiTheme="minorHAnsi"/>
          <w:sz w:val="28"/>
          <w:szCs w:val="28"/>
        </w:rPr>
        <w:t xml:space="preserve">дение </w:t>
      </w:r>
      <w:r w:rsidRPr="00407E1B">
        <w:rPr>
          <w:rFonts w:asciiTheme="minorHAnsi" w:hAnsiTheme="minorHAnsi"/>
          <w:sz w:val="28"/>
          <w:szCs w:val="28"/>
        </w:rPr>
        <w:t xml:space="preserve"> утверждённые формы учётно-отчётной документации.</w:t>
      </w:r>
    </w:p>
    <w:p w:rsidR="001934BA" w:rsidRPr="00407E1B" w:rsidRDefault="001934BA" w:rsidP="001934BA">
      <w:pPr>
        <w:pStyle w:val="a6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407E1B" w:rsidRPr="00407E1B" w:rsidRDefault="00407E1B" w:rsidP="001934BA">
      <w:pPr>
        <w:ind w:firstLine="709"/>
        <w:rPr>
          <w:sz w:val="28"/>
          <w:szCs w:val="28"/>
        </w:rPr>
      </w:pPr>
      <w:r w:rsidRPr="00356302">
        <w:rPr>
          <w:sz w:val="28"/>
          <w:szCs w:val="28"/>
        </w:rPr>
        <w:t>2</w:t>
      </w:r>
      <w:r w:rsidR="001934BA">
        <w:rPr>
          <w:sz w:val="28"/>
          <w:szCs w:val="28"/>
        </w:rPr>
        <w:t>. С</w:t>
      </w:r>
      <w:r w:rsidR="00C81C71">
        <w:rPr>
          <w:sz w:val="28"/>
          <w:szCs w:val="28"/>
        </w:rPr>
        <w:t>лушателям необходимо знать</w:t>
      </w:r>
      <w:r w:rsidR="001934BA">
        <w:rPr>
          <w:sz w:val="28"/>
          <w:szCs w:val="28"/>
        </w:rPr>
        <w:t xml:space="preserve"> </w:t>
      </w:r>
      <w:r w:rsidRPr="00407E1B">
        <w:rPr>
          <w:sz w:val="28"/>
          <w:szCs w:val="28"/>
        </w:rPr>
        <w:t>организацию акушерско-гинекологической помощи в РФ;</w:t>
      </w:r>
    </w:p>
    <w:p w:rsidR="00407E1B" w:rsidRPr="00A40FA4" w:rsidRDefault="00407E1B" w:rsidP="00A40F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>принципы пр</w:t>
      </w:r>
      <w:r w:rsidR="00C81C71">
        <w:rPr>
          <w:rFonts w:asciiTheme="minorHAnsi" w:hAnsiTheme="minorHAnsi"/>
          <w:sz w:val="28"/>
          <w:szCs w:val="28"/>
        </w:rPr>
        <w:t>оведения</w:t>
      </w:r>
      <w:r w:rsidRPr="00407E1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40FA4">
        <w:rPr>
          <w:rFonts w:asciiTheme="minorHAnsi" w:hAnsiTheme="minorHAnsi"/>
          <w:sz w:val="28"/>
          <w:szCs w:val="28"/>
        </w:rPr>
        <w:t>вульво</w:t>
      </w:r>
      <w:r w:rsidRPr="00407E1B">
        <w:rPr>
          <w:rFonts w:asciiTheme="minorHAnsi" w:hAnsiTheme="minorHAnsi"/>
          <w:sz w:val="28"/>
          <w:szCs w:val="28"/>
        </w:rPr>
        <w:t>скопии</w:t>
      </w:r>
      <w:proofErr w:type="spellEnd"/>
      <w:r w:rsidRPr="00407E1B">
        <w:rPr>
          <w:rFonts w:asciiTheme="minorHAnsi" w:hAnsiTheme="minorHAnsi"/>
          <w:sz w:val="28"/>
          <w:szCs w:val="28"/>
        </w:rPr>
        <w:t xml:space="preserve"> для диагностики и лечения заболеваний</w:t>
      </w:r>
      <w:r w:rsidR="00A40FA4">
        <w:rPr>
          <w:rFonts w:asciiTheme="minorHAnsi" w:hAnsiTheme="minorHAnsi"/>
          <w:sz w:val="28"/>
          <w:szCs w:val="28"/>
        </w:rPr>
        <w:t xml:space="preserve"> вульвы</w:t>
      </w:r>
    </w:p>
    <w:p w:rsidR="00407E1B" w:rsidRDefault="00407E1B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>принципы использование высокоэнергетического лазера при заболевания</w:t>
      </w:r>
      <w:r w:rsidR="00A40FA4">
        <w:rPr>
          <w:rFonts w:asciiTheme="minorHAnsi" w:hAnsiTheme="minorHAnsi"/>
          <w:sz w:val="28"/>
          <w:szCs w:val="28"/>
        </w:rPr>
        <w:t>х вульвы и влагалища</w:t>
      </w:r>
    </w:p>
    <w:p w:rsidR="000571B8" w:rsidRDefault="000571B8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принципы использования низкоэнергетического лазера</w:t>
      </w:r>
    </w:p>
    <w:p w:rsidR="000571B8" w:rsidRDefault="000571B8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техник</w:t>
      </w:r>
      <w:r w:rsidR="001934BA">
        <w:rPr>
          <w:rFonts w:asciiTheme="minorHAnsi" w:hAnsiTheme="minorHAnsi"/>
          <w:sz w:val="28"/>
          <w:szCs w:val="28"/>
        </w:rPr>
        <w:t>у</w:t>
      </w:r>
      <w:r>
        <w:rPr>
          <w:rFonts w:asciiTheme="minorHAnsi" w:hAnsiTheme="minorHAnsi"/>
          <w:sz w:val="28"/>
          <w:szCs w:val="28"/>
        </w:rPr>
        <w:t xml:space="preserve"> шлифовки</w:t>
      </w:r>
      <w:r w:rsidR="001934BA">
        <w:rPr>
          <w:rFonts w:asciiTheme="minorHAnsi" w:hAnsiTheme="minorHAnsi"/>
          <w:sz w:val="28"/>
          <w:szCs w:val="28"/>
        </w:rPr>
        <w:t>, технику фракционного воздействия</w:t>
      </w:r>
    </w:p>
    <w:p w:rsidR="001934BA" w:rsidRDefault="00407E1B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934BA">
        <w:rPr>
          <w:rFonts w:asciiTheme="minorHAnsi" w:hAnsiTheme="minorHAnsi"/>
          <w:sz w:val="28"/>
          <w:szCs w:val="28"/>
        </w:rPr>
        <w:t>при</w:t>
      </w:r>
      <w:r w:rsidR="00E2071C" w:rsidRPr="001934BA">
        <w:rPr>
          <w:rFonts w:asciiTheme="minorHAnsi" w:hAnsiTheme="minorHAnsi"/>
          <w:sz w:val="28"/>
          <w:szCs w:val="28"/>
        </w:rPr>
        <w:t>нципы послеоперационного ведения</w:t>
      </w:r>
      <w:r w:rsidRPr="001934BA">
        <w:rPr>
          <w:rFonts w:asciiTheme="minorHAnsi" w:hAnsiTheme="minorHAnsi"/>
          <w:sz w:val="28"/>
          <w:szCs w:val="28"/>
        </w:rPr>
        <w:t xml:space="preserve"> и реабилитации после</w:t>
      </w:r>
      <w:r w:rsidR="00A40FA4" w:rsidRPr="001934BA">
        <w:rPr>
          <w:rFonts w:asciiTheme="minorHAnsi" w:hAnsiTheme="minorHAnsi"/>
          <w:sz w:val="28"/>
          <w:szCs w:val="28"/>
        </w:rPr>
        <w:t xml:space="preserve"> лазерно</w:t>
      </w:r>
      <w:r w:rsidR="001934BA" w:rsidRPr="001934BA">
        <w:rPr>
          <w:rFonts w:asciiTheme="minorHAnsi" w:hAnsiTheme="minorHAnsi"/>
          <w:sz w:val="28"/>
          <w:szCs w:val="28"/>
        </w:rPr>
        <w:t>го</w:t>
      </w:r>
      <w:r w:rsidR="00A40FA4" w:rsidRPr="001934BA">
        <w:rPr>
          <w:rFonts w:asciiTheme="minorHAnsi" w:hAnsiTheme="minorHAnsi"/>
          <w:sz w:val="28"/>
          <w:szCs w:val="28"/>
        </w:rPr>
        <w:t xml:space="preserve"> в</w:t>
      </w:r>
      <w:r w:rsidR="001934BA" w:rsidRPr="001934BA">
        <w:rPr>
          <w:rFonts w:asciiTheme="minorHAnsi" w:hAnsiTheme="minorHAnsi"/>
          <w:sz w:val="28"/>
          <w:szCs w:val="28"/>
        </w:rPr>
        <w:t>оздействия</w:t>
      </w:r>
    </w:p>
    <w:p w:rsidR="00A40FA4" w:rsidRPr="001934BA" w:rsidRDefault="00A40FA4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934BA">
        <w:rPr>
          <w:rFonts w:asciiTheme="minorHAnsi" w:hAnsiTheme="minorHAnsi"/>
          <w:sz w:val="28"/>
          <w:szCs w:val="28"/>
        </w:rPr>
        <w:t>техник</w:t>
      </w:r>
      <w:r w:rsidR="001934BA">
        <w:rPr>
          <w:rFonts w:asciiTheme="minorHAnsi" w:hAnsiTheme="minorHAnsi"/>
          <w:sz w:val="28"/>
          <w:szCs w:val="28"/>
        </w:rPr>
        <w:t>у</w:t>
      </w:r>
      <w:r w:rsidRPr="001934BA">
        <w:rPr>
          <w:rFonts w:asciiTheme="minorHAnsi" w:hAnsiTheme="minorHAnsi"/>
          <w:sz w:val="28"/>
          <w:szCs w:val="28"/>
        </w:rPr>
        <w:t xml:space="preserve"> введения филлеров</w:t>
      </w:r>
    </w:p>
    <w:p w:rsidR="000571B8" w:rsidRPr="000571B8" w:rsidRDefault="00F06E00" w:rsidP="000571B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техник</w:t>
      </w:r>
      <w:r w:rsidR="001934BA">
        <w:rPr>
          <w:rFonts w:asciiTheme="minorHAnsi" w:hAnsiTheme="minorHAnsi"/>
          <w:sz w:val="28"/>
          <w:szCs w:val="28"/>
        </w:rPr>
        <w:t>у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мезотерапии</w:t>
      </w:r>
      <w:proofErr w:type="spellEnd"/>
    </w:p>
    <w:p w:rsidR="009240B1" w:rsidRDefault="009240B1" w:rsidP="00407E1B">
      <w:pPr>
        <w:ind w:right="99" w:firstLine="709"/>
        <w:jc w:val="both"/>
        <w:rPr>
          <w:b/>
          <w:sz w:val="28"/>
          <w:szCs w:val="28"/>
        </w:rPr>
      </w:pPr>
    </w:p>
    <w:p w:rsidR="00BC79F1" w:rsidRDefault="00BC79F1" w:rsidP="00407E1B">
      <w:pPr>
        <w:ind w:right="99" w:firstLine="709"/>
        <w:jc w:val="both"/>
        <w:rPr>
          <w:b/>
          <w:sz w:val="28"/>
          <w:szCs w:val="28"/>
        </w:rPr>
      </w:pPr>
    </w:p>
    <w:p w:rsidR="00EC2650" w:rsidRDefault="00EC2650" w:rsidP="00407E1B">
      <w:pPr>
        <w:ind w:right="99" w:firstLine="709"/>
        <w:jc w:val="both"/>
        <w:rPr>
          <w:b/>
          <w:sz w:val="28"/>
          <w:szCs w:val="28"/>
        </w:rPr>
      </w:pPr>
    </w:p>
    <w:p w:rsidR="00407E1B" w:rsidRPr="00407E1B" w:rsidRDefault="00C81C71" w:rsidP="00407E1B">
      <w:pPr>
        <w:ind w:right="9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Слушатели должны </w:t>
      </w:r>
      <w:r w:rsidR="00407E1B" w:rsidRPr="00407E1B">
        <w:rPr>
          <w:b/>
          <w:sz w:val="28"/>
          <w:szCs w:val="28"/>
        </w:rPr>
        <w:t>уметь:</w:t>
      </w:r>
    </w:p>
    <w:p w:rsidR="00407E1B" w:rsidRPr="00407E1B" w:rsidRDefault="00407E1B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 xml:space="preserve">провести </w:t>
      </w:r>
      <w:proofErr w:type="spellStart"/>
      <w:r w:rsidR="000571B8">
        <w:rPr>
          <w:rFonts w:asciiTheme="minorHAnsi" w:hAnsiTheme="minorHAnsi"/>
          <w:sz w:val="28"/>
          <w:szCs w:val="28"/>
        </w:rPr>
        <w:t>вульвоскопию</w:t>
      </w:r>
      <w:proofErr w:type="spellEnd"/>
      <w:r w:rsidRPr="00407E1B">
        <w:rPr>
          <w:rFonts w:asciiTheme="minorHAnsi" w:hAnsiTheme="minorHAnsi"/>
          <w:sz w:val="28"/>
          <w:szCs w:val="28"/>
        </w:rPr>
        <w:t xml:space="preserve"> </w:t>
      </w:r>
      <w:r w:rsidR="00C81C71">
        <w:rPr>
          <w:rFonts w:asciiTheme="minorHAnsi" w:hAnsiTheme="minorHAnsi"/>
          <w:sz w:val="28"/>
          <w:szCs w:val="28"/>
        </w:rPr>
        <w:t>с определением места биопсии</w:t>
      </w:r>
    </w:p>
    <w:p w:rsidR="00407E1B" w:rsidRDefault="00407E1B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 xml:space="preserve">оценить результаты бактериологических, цитологических и морфологических анализов, с учетом клинического диагноза и данных </w:t>
      </w:r>
      <w:proofErr w:type="spellStart"/>
      <w:r w:rsidR="000571B8">
        <w:rPr>
          <w:rFonts w:asciiTheme="minorHAnsi" w:hAnsiTheme="minorHAnsi"/>
          <w:sz w:val="28"/>
          <w:szCs w:val="28"/>
        </w:rPr>
        <w:t>вульвоскопического</w:t>
      </w:r>
      <w:proofErr w:type="spellEnd"/>
      <w:r w:rsidR="000571B8">
        <w:rPr>
          <w:rFonts w:asciiTheme="minorHAnsi" w:hAnsiTheme="minorHAnsi"/>
          <w:sz w:val="28"/>
          <w:szCs w:val="28"/>
        </w:rPr>
        <w:t xml:space="preserve"> </w:t>
      </w:r>
      <w:r w:rsidRPr="00407E1B">
        <w:rPr>
          <w:rFonts w:asciiTheme="minorHAnsi" w:hAnsiTheme="minorHAnsi"/>
          <w:sz w:val="28"/>
          <w:szCs w:val="28"/>
        </w:rPr>
        <w:t>обследования;</w:t>
      </w:r>
    </w:p>
    <w:p w:rsidR="000571B8" w:rsidRPr="00407E1B" w:rsidRDefault="000571B8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использовать многокомпонентные факторы лазерного воздействия на ткани</w:t>
      </w:r>
    </w:p>
    <w:p w:rsidR="00407E1B" w:rsidRDefault="00407E1B" w:rsidP="00407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07E1B">
        <w:rPr>
          <w:rFonts w:asciiTheme="minorHAnsi" w:hAnsiTheme="minorHAnsi"/>
          <w:sz w:val="28"/>
          <w:szCs w:val="28"/>
        </w:rPr>
        <w:t xml:space="preserve">организовать динамическое и профилактическое наблюдение с целью своевременного выявления </w:t>
      </w:r>
      <w:r w:rsidR="000571B8">
        <w:rPr>
          <w:rFonts w:asciiTheme="minorHAnsi" w:hAnsiTheme="minorHAnsi"/>
          <w:sz w:val="28"/>
          <w:szCs w:val="28"/>
        </w:rPr>
        <w:t xml:space="preserve">клинического </w:t>
      </w:r>
      <w:r w:rsidRPr="00407E1B">
        <w:rPr>
          <w:rFonts w:asciiTheme="minorHAnsi" w:hAnsiTheme="minorHAnsi"/>
          <w:sz w:val="28"/>
          <w:szCs w:val="28"/>
        </w:rPr>
        <w:t xml:space="preserve">рецидива </w:t>
      </w:r>
    </w:p>
    <w:p w:rsidR="00BB6C1E" w:rsidRDefault="00BB6C1E" w:rsidP="00BB6C1E">
      <w:pPr>
        <w:pStyle w:val="a6"/>
        <w:spacing w:after="0" w:line="240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BB6C1E" w:rsidRDefault="00BB6C1E" w:rsidP="00BB6C1E">
      <w:pPr>
        <w:pStyle w:val="a6"/>
        <w:spacing w:after="0" w:line="240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Во время практических занятий </w:t>
      </w:r>
      <w:r w:rsidR="009F7A81">
        <w:rPr>
          <w:rFonts w:asciiTheme="minorHAnsi" w:hAnsiTheme="minorHAnsi"/>
          <w:b/>
          <w:sz w:val="28"/>
          <w:szCs w:val="28"/>
        </w:rPr>
        <w:t>приобретаются и отрабатываю</w:t>
      </w:r>
      <w:r>
        <w:rPr>
          <w:rFonts w:asciiTheme="minorHAnsi" w:hAnsiTheme="minorHAnsi"/>
          <w:b/>
          <w:sz w:val="28"/>
          <w:szCs w:val="28"/>
        </w:rPr>
        <w:t>тся</w:t>
      </w:r>
      <w:r w:rsidRPr="00BB6C1E">
        <w:rPr>
          <w:rFonts w:asciiTheme="minorHAnsi" w:hAnsiTheme="minorHAnsi"/>
          <w:b/>
          <w:sz w:val="28"/>
          <w:szCs w:val="28"/>
        </w:rPr>
        <w:t>:</w:t>
      </w:r>
    </w:p>
    <w:p w:rsidR="009F7A81" w:rsidRPr="00BB6C1E" w:rsidRDefault="009F7A81" w:rsidP="00BB6C1E">
      <w:pPr>
        <w:pStyle w:val="a6"/>
        <w:spacing w:after="0" w:line="240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407E1B" w:rsidRDefault="00BB6C1E" w:rsidP="009F7A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Правильность постановки диагноза на основании осмотра с использованием всп</w:t>
      </w:r>
      <w:r w:rsidR="009F7A81">
        <w:rPr>
          <w:rFonts w:ascii="TimesNewRomanPSMT" w:hAnsi="TimesNewRomanPSMT" w:cs="TimesNewRomanPSMT"/>
          <w:sz w:val="28"/>
          <w:szCs w:val="28"/>
        </w:rPr>
        <w:t xml:space="preserve">омогательной техники, </w:t>
      </w:r>
      <w:proofErr w:type="spellStart"/>
      <w:r w:rsidR="009F7A81">
        <w:rPr>
          <w:rFonts w:ascii="TimesNewRomanPSMT" w:hAnsi="TimesNewRomanPSMT" w:cs="TimesNewRomanPSMT"/>
          <w:sz w:val="28"/>
          <w:szCs w:val="28"/>
        </w:rPr>
        <w:t>вульвоскоп</w:t>
      </w:r>
      <w:r>
        <w:rPr>
          <w:rFonts w:ascii="TimesNewRomanPSMT" w:hAnsi="TimesNewRomanPSMT" w:cs="TimesNewRomanPSMT"/>
          <w:sz w:val="28"/>
          <w:szCs w:val="28"/>
        </w:rPr>
        <w:t>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видеокольпоскопа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Техника взятия материала для анализов</w:t>
      </w:r>
      <w:r w:rsidR="009F7A81">
        <w:rPr>
          <w:rFonts w:ascii="TimesNewRomanPSMT" w:hAnsi="TimesNewRomanPSMT" w:cs="TimesNewRomanPSMT"/>
          <w:sz w:val="28"/>
          <w:szCs w:val="28"/>
        </w:rPr>
        <w:t>, акцентирование внимания на проведение дифференцируемой диагностики. Изучаются новые методики лечения заболеваний с помощью современных технологий, изучаются показания и противопоказания к применению современных методик.</w:t>
      </w:r>
    </w:p>
    <w:p w:rsidR="00BB6C1E" w:rsidRPr="00407E1B" w:rsidRDefault="00BB6C1E" w:rsidP="00A171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07E1B" w:rsidRPr="004646B9" w:rsidRDefault="00407E1B" w:rsidP="00407E1B">
      <w:pPr>
        <w:keepNext/>
        <w:rPr>
          <w:b/>
          <w:sz w:val="28"/>
          <w:szCs w:val="28"/>
        </w:rPr>
      </w:pPr>
      <w:r w:rsidRPr="00C2524A">
        <w:rPr>
          <w:b/>
          <w:sz w:val="28"/>
          <w:szCs w:val="28"/>
        </w:rPr>
        <w:t>Перечень средств обучения, необходимых для реализации дополнительной профессиональной программы:</w:t>
      </w:r>
    </w:p>
    <w:p w:rsidR="00407E1B" w:rsidRDefault="00407E1B" w:rsidP="00407E1B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407E1B" w:rsidRDefault="00407E1B" w:rsidP="00407E1B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</w:t>
      </w:r>
    </w:p>
    <w:p w:rsidR="00407E1B" w:rsidRDefault="00407E1B" w:rsidP="00407E1B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</w:t>
      </w:r>
    </w:p>
    <w:p w:rsidR="00407E1B" w:rsidRPr="004A24FB" w:rsidRDefault="00407E1B" w:rsidP="00407E1B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  <w:szCs w:val="28"/>
        </w:rPr>
      </w:pPr>
      <w:proofErr w:type="spellStart"/>
      <w:r w:rsidRPr="004A24FB">
        <w:rPr>
          <w:sz w:val="28"/>
          <w:szCs w:val="28"/>
        </w:rPr>
        <w:t>Видеокольпоскоп</w:t>
      </w:r>
      <w:proofErr w:type="spellEnd"/>
    </w:p>
    <w:p w:rsidR="00407E1B" w:rsidRPr="000571B8" w:rsidRDefault="00407E1B" w:rsidP="000571B8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  <w:szCs w:val="28"/>
        </w:rPr>
      </w:pPr>
      <w:r w:rsidRPr="000571B8">
        <w:rPr>
          <w:sz w:val="28"/>
          <w:szCs w:val="28"/>
        </w:rPr>
        <w:t xml:space="preserve">Инструменты для </w:t>
      </w:r>
      <w:proofErr w:type="spellStart"/>
      <w:r w:rsidR="000571B8" w:rsidRPr="000571B8">
        <w:rPr>
          <w:sz w:val="28"/>
          <w:szCs w:val="28"/>
        </w:rPr>
        <w:t>панч</w:t>
      </w:r>
      <w:proofErr w:type="spellEnd"/>
      <w:r w:rsidR="000571B8" w:rsidRPr="000571B8">
        <w:rPr>
          <w:sz w:val="28"/>
          <w:szCs w:val="28"/>
        </w:rPr>
        <w:t xml:space="preserve"> </w:t>
      </w:r>
      <w:r w:rsidRPr="000571B8">
        <w:rPr>
          <w:sz w:val="28"/>
          <w:szCs w:val="28"/>
        </w:rPr>
        <w:t>биопсии</w:t>
      </w:r>
      <w:r w:rsidR="009240B1" w:rsidRPr="000571B8">
        <w:rPr>
          <w:sz w:val="28"/>
          <w:szCs w:val="28"/>
        </w:rPr>
        <w:t xml:space="preserve"> </w:t>
      </w:r>
    </w:p>
    <w:p w:rsidR="00407E1B" w:rsidRDefault="00407E1B" w:rsidP="00407E1B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6A5C">
        <w:rPr>
          <w:sz w:val="28"/>
          <w:szCs w:val="28"/>
        </w:rPr>
        <w:t>ысокоэнергетический лазер</w:t>
      </w:r>
    </w:p>
    <w:p w:rsidR="00BB6C1E" w:rsidRPr="00BB6C1E" w:rsidRDefault="00D46A5C" w:rsidP="00BB6C1E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Низкоинтенсивный лазер</w:t>
      </w:r>
    </w:p>
    <w:p w:rsidR="00C236EC" w:rsidRDefault="00C236EC" w:rsidP="00A171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236EC" w:rsidRDefault="00EC2650" w:rsidP="00F25281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236EC" w:rsidRPr="004646B9">
        <w:rPr>
          <w:b/>
          <w:bCs/>
          <w:sz w:val="28"/>
          <w:szCs w:val="28"/>
        </w:rPr>
        <w:t xml:space="preserve">. </w:t>
      </w:r>
      <w:r w:rsidR="00C236EC">
        <w:rPr>
          <w:b/>
          <w:bCs/>
          <w:sz w:val="28"/>
          <w:szCs w:val="28"/>
        </w:rPr>
        <w:t xml:space="preserve"> Объем учебной дисциплины</w:t>
      </w:r>
    </w:p>
    <w:p w:rsidR="00D46A5C" w:rsidRDefault="00C236EC" w:rsidP="00C236EC">
      <w:pPr>
        <w:jc w:val="both"/>
        <w:rPr>
          <w:sz w:val="28"/>
          <w:szCs w:val="28"/>
          <w:lang w:bidi="ru-RU"/>
        </w:rPr>
      </w:pPr>
      <w:r w:rsidRPr="00E07B2B">
        <w:rPr>
          <w:sz w:val="28"/>
          <w:szCs w:val="28"/>
          <w:lang w:bidi="ru-RU"/>
        </w:rPr>
        <w:t>обязательной аудиторной учебной нагрузки обучающегося</w:t>
      </w:r>
      <w:r w:rsidR="00D46A5C">
        <w:rPr>
          <w:sz w:val="28"/>
          <w:szCs w:val="28"/>
          <w:lang w:bidi="ru-RU"/>
        </w:rPr>
        <w:t>:</w:t>
      </w:r>
      <w:r w:rsidRPr="00E07B2B">
        <w:rPr>
          <w:sz w:val="28"/>
          <w:szCs w:val="28"/>
          <w:lang w:bidi="ru-RU"/>
        </w:rPr>
        <w:t xml:space="preserve"> </w:t>
      </w:r>
      <w:r w:rsidR="000571B8">
        <w:rPr>
          <w:sz w:val="28"/>
          <w:szCs w:val="28"/>
          <w:lang w:bidi="ru-RU"/>
        </w:rPr>
        <w:t>36</w:t>
      </w:r>
      <w:r w:rsidRPr="00E07B2B">
        <w:rPr>
          <w:sz w:val="28"/>
          <w:szCs w:val="28"/>
          <w:lang w:bidi="ru-RU"/>
        </w:rPr>
        <w:t xml:space="preserve"> час</w:t>
      </w:r>
      <w:r w:rsidR="00F25281">
        <w:rPr>
          <w:sz w:val="28"/>
          <w:szCs w:val="28"/>
          <w:lang w:bidi="ru-RU"/>
        </w:rPr>
        <w:t>а</w:t>
      </w:r>
      <w:r w:rsidRPr="00E07B2B">
        <w:rPr>
          <w:sz w:val="28"/>
          <w:szCs w:val="28"/>
          <w:lang w:bidi="ru-RU"/>
        </w:rPr>
        <w:t>;</w:t>
      </w:r>
      <w:r w:rsidR="00F86389">
        <w:rPr>
          <w:sz w:val="28"/>
          <w:szCs w:val="28"/>
          <w:lang w:bidi="ru-RU"/>
        </w:rPr>
        <w:t xml:space="preserve"> </w:t>
      </w:r>
    </w:p>
    <w:p w:rsidR="00C236EC" w:rsidRDefault="00D46A5C" w:rsidP="00C236E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из них:</w:t>
      </w:r>
    </w:p>
    <w:p w:rsidR="00D46A5C" w:rsidRDefault="00D46A5C" w:rsidP="00C236E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Лекций</w:t>
      </w:r>
      <w:r w:rsidR="004D1A7B">
        <w:rPr>
          <w:sz w:val="28"/>
          <w:szCs w:val="28"/>
          <w:lang w:bidi="ru-RU"/>
        </w:rPr>
        <w:t xml:space="preserve"> </w:t>
      </w:r>
      <w:r w:rsidR="004D1A7B">
        <w:rPr>
          <w:sz w:val="28"/>
          <w:szCs w:val="28"/>
          <w:lang w:bidi="ru-RU"/>
        </w:rPr>
        <w:tab/>
      </w:r>
      <w:r w:rsidR="004D1A7B">
        <w:rPr>
          <w:sz w:val="28"/>
          <w:szCs w:val="28"/>
          <w:lang w:bidi="ru-RU"/>
        </w:rPr>
        <w:tab/>
      </w:r>
      <w:r w:rsidR="004D1A7B">
        <w:rPr>
          <w:sz w:val="28"/>
          <w:szCs w:val="28"/>
          <w:lang w:bidi="ru-RU"/>
        </w:rPr>
        <w:tab/>
      </w:r>
      <w:r w:rsidR="004D1A7B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- </w:t>
      </w:r>
      <w:r w:rsidR="004D1A7B">
        <w:rPr>
          <w:sz w:val="28"/>
          <w:szCs w:val="28"/>
          <w:lang w:bidi="ru-RU"/>
        </w:rPr>
        <w:tab/>
      </w:r>
      <w:r w:rsidR="000571B8">
        <w:rPr>
          <w:sz w:val="28"/>
          <w:szCs w:val="28"/>
          <w:lang w:bidi="ru-RU"/>
        </w:rPr>
        <w:t>20</w:t>
      </w:r>
      <w:r w:rsidR="004D1A7B">
        <w:rPr>
          <w:sz w:val="28"/>
          <w:szCs w:val="28"/>
          <w:lang w:bidi="ru-RU"/>
        </w:rPr>
        <w:t xml:space="preserve"> час</w:t>
      </w:r>
      <w:r w:rsidR="000571B8">
        <w:rPr>
          <w:sz w:val="28"/>
          <w:szCs w:val="28"/>
          <w:lang w:bidi="ru-RU"/>
        </w:rPr>
        <w:t>ов</w:t>
      </w:r>
    </w:p>
    <w:p w:rsidR="004D1A7B" w:rsidRDefault="004D1A7B" w:rsidP="00C236E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Практических занятий 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 xml:space="preserve">– </w:t>
      </w:r>
      <w:r>
        <w:rPr>
          <w:sz w:val="28"/>
          <w:szCs w:val="28"/>
          <w:lang w:bidi="ru-RU"/>
        </w:rPr>
        <w:tab/>
      </w:r>
      <w:r w:rsidR="00EC2650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 xml:space="preserve"> часа</w:t>
      </w:r>
    </w:p>
    <w:p w:rsidR="004D1A7B" w:rsidRDefault="004D1A7B" w:rsidP="00C236E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Семинарских занятий 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 xml:space="preserve">– </w:t>
      </w:r>
      <w:r>
        <w:rPr>
          <w:sz w:val="28"/>
          <w:szCs w:val="28"/>
          <w:lang w:bidi="ru-RU"/>
        </w:rPr>
        <w:tab/>
      </w:r>
      <w:r w:rsidR="00EC2650">
        <w:rPr>
          <w:sz w:val="28"/>
          <w:szCs w:val="28"/>
          <w:lang w:bidi="ru-RU"/>
        </w:rPr>
        <w:t>8</w:t>
      </w:r>
      <w:r>
        <w:rPr>
          <w:sz w:val="28"/>
          <w:szCs w:val="28"/>
          <w:lang w:bidi="ru-RU"/>
        </w:rPr>
        <w:t xml:space="preserve"> часа</w:t>
      </w:r>
    </w:p>
    <w:p w:rsidR="004D1A7B" w:rsidRDefault="004D1A7B" w:rsidP="00C236E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Итоговая аттестация 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 xml:space="preserve">– </w:t>
      </w:r>
      <w:r>
        <w:rPr>
          <w:sz w:val="28"/>
          <w:szCs w:val="28"/>
          <w:lang w:bidi="ru-RU"/>
        </w:rPr>
        <w:tab/>
      </w:r>
      <w:r w:rsidR="00EC2650">
        <w:rPr>
          <w:sz w:val="28"/>
          <w:szCs w:val="28"/>
          <w:lang w:bidi="ru-RU"/>
        </w:rPr>
        <w:t>1</w:t>
      </w:r>
      <w:r>
        <w:rPr>
          <w:sz w:val="28"/>
          <w:szCs w:val="28"/>
          <w:lang w:bidi="ru-RU"/>
        </w:rPr>
        <w:t xml:space="preserve"> часа</w:t>
      </w:r>
    </w:p>
    <w:p w:rsidR="00CD1BBB" w:rsidRPr="00E07B2B" w:rsidRDefault="00CD1BBB" w:rsidP="00CD1BBB">
      <w:pPr>
        <w:keepNext/>
        <w:spacing w:after="120"/>
        <w:ind w:left="425" w:firstLine="284"/>
        <w:rPr>
          <w:b/>
          <w:bCs/>
          <w:sz w:val="28"/>
          <w:szCs w:val="28"/>
          <w:lang w:bidi="ru-RU"/>
        </w:rPr>
      </w:pPr>
      <w:bookmarkStart w:id="0" w:name="OLE_LINK1"/>
      <w:r>
        <w:rPr>
          <w:b/>
          <w:bCs/>
          <w:sz w:val="28"/>
          <w:szCs w:val="28"/>
          <w:lang w:bidi="ru-RU"/>
        </w:rPr>
        <w:lastRenderedPageBreak/>
        <w:t xml:space="preserve">4. </w:t>
      </w:r>
      <w:r w:rsidRPr="00E07B2B">
        <w:rPr>
          <w:b/>
          <w:bCs/>
          <w:sz w:val="28"/>
          <w:szCs w:val="28"/>
          <w:lang w:bidi="ru-RU"/>
        </w:rPr>
        <w:t xml:space="preserve">Структура и содержание учебной дисциплины </w:t>
      </w:r>
    </w:p>
    <w:p w:rsidR="00CD1BBB" w:rsidRDefault="00CD1BBB" w:rsidP="00CD1BBB">
      <w:pPr>
        <w:jc w:val="both"/>
        <w:rPr>
          <w:b/>
          <w:sz w:val="28"/>
          <w:szCs w:val="28"/>
          <w:lang w:bidi="ru-RU"/>
        </w:rPr>
      </w:pPr>
      <w:r w:rsidRPr="00E07B2B">
        <w:rPr>
          <w:b/>
          <w:sz w:val="28"/>
          <w:szCs w:val="28"/>
          <w:lang w:bidi="ru-RU"/>
        </w:rPr>
        <w:t>4.1 Распределение учебного времени по темам и видам учебных занятий:</w:t>
      </w:r>
    </w:p>
    <w:tbl>
      <w:tblPr>
        <w:tblOverlap w:val="never"/>
        <w:tblW w:w="882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567"/>
        <w:gridCol w:w="709"/>
        <w:gridCol w:w="567"/>
        <w:gridCol w:w="567"/>
        <w:gridCol w:w="850"/>
        <w:gridCol w:w="40"/>
      </w:tblGrid>
      <w:tr w:rsidR="00050965" w:rsidRPr="00AF50B1" w:rsidTr="00BC79F1">
        <w:trPr>
          <w:trHeight w:val="11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965" w:rsidRPr="00AF50B1" w:rsidRDefault="00050965" w:rsidP="00FC550E">
            <w:pPr>
              <w:jc w:val="center"/>
              <w:rPr>
                <w:sz w:val="18"/>
                <w:szCs w:val="18"/>
                <w:lang w:bidi="ru-RU"/>
              </w:rPr>
            </w:pPr>
            <w:r w:rsidRPr="00AF50B1">
              <w:rPr>
                <w:sz w:val="18"/>
                <w:szCs w:val="18"/>
                <w:lang w:bidi="ru-RU"/>
              </w:rPr>
              <w:t>Наименование дисциплин, разделов и тем</w:t>
            </w:r>
          </w:p>
          <w:p w:rsidR="00050965" w:rsidRPr="00AF50B1" w:rsidRDefault="00050965" w:rsidP="00FC550E">
            <w:pPr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0965" w:rsidRPr="00AF50B1" w:rsidRDefault="00050965" w:rsidP="00FC550E">
            <w:pPr>
              <w:jc w:val="center"/>
              <w:rPr>
                <w:sz w:val="18"/>
                <w:szCs w:val="18"/>
                <w:lang w:bidi="ru-RU"/>
              </w:rPr>
            </w:pPr>
            <w:r w:rsidRPr="00AF50B1">
              <w:rPr>
                <w:sz w:val="18"/>
                <w:szCs w:val="18"/>
                <w:lang w:bidi="ru-RU"/>
              </w:rPr>
              <w:t>Всего учебных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0965" w:rsidRPr="00AF50B1" w:rsidRDefault="00050965" w:rsidP="00FC550E">
            <w:pPr>
              <w:jc w:val="center"/>
              <w:rPr>
                <w:sz w:val="18"/>
                <w:szCs w:val="18"/>
                <w:lang w:bidi="ru-RU"/>
              </w:rPr>
            </w:pPr>
            <w:r w:rsidRPr="00AF50B1">
              <w:rPr>
                <w:sz w:val="18"/>
                <w:szCs w:val="18"/>
                <w:lang w:bidi="ru-RU"/>
              </w:rPr>
              <w:t>Часы занятий с преподавателем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965" w:rsidRPr="00AF50B1" w:rsidRDefault="00050965" w:rsidP="00FC550E">
            <w:pPr>
              <w:spacing w:after="0"/>
              <w:jc w:val="center"/>
              <w:rPr>
                <w:sz w:val="18"/>
                <w:szCs w:val="18"/>
                <w:lang w:bidi="ru-RU"/>
              </w:rPr>
            </w:pPr>
            <w:r w:rsidRPr="00AF50B1">
              <w:rPr>
                <w:sz w:val="18"/>
                <w:szCs w:val="18"/>
                <w:lang w:bidi="ru-RU"/>
              </w:rPr>
              <w:t>Распределение времени</w:t>
            </w:r>
          </w:p>
          <w:p w:rsidR="00050965" w:rsidRPr="00AF50B1" w:rsidRDefault="00050965" w:rsidP="00FC550E">
            <w:pPr>
              <w:spacing w:after="0"/>
              <w:jc w:val="center"/>
              <w:rPr>
                <w:sz w:val="18"/>
                <w:szCs w:val="18"/>
                <w:lang w:bidi="ru-RU"/>
              </w:rPr>
            </w:pPr>
            <w:r w:rsidRPr="00AF50B1">
              <w:rPr>
                <w:sz w:val="18"/>
                <w:szCs w:val="18"/>
                <w:lang w:bidi="ru-RU"/>
              </w:rPr>
              <w:t>по видам занятий</w:t>
            </w:r>
          </w:p>
        </w:tc>
      </w:tr>
      <w:tr w:rsidR="00050965" w:rsidRPr="00AF50B1" w:rsidTr="00BC79F1">
        <w:trPr>
          <w:gridAfter w:val="1"/>
          <w:wAfter w:w="40" w:type="dxa"/>
          <w:trHeight w:val="2216"/>
        </w:trPr>
        <w:tc>
          <w:tcPr>
            <w:tcW w:w="5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0965" w:rsidRPr="00AF50B1" w:rsidRDefault="00050965" w:rsidP="00FC550E">
            <w:pPr>
              <w:jc w:val="both"/>
              <w:rPr>
                <w:rFonts w:eastAsia="Courier New"/>
                <w:sz w:val="18"/>
                <w:szCs w:val="18"/>
                <w:lang w:bidi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50965" w:rsidRPr="00AF50B1" w:rsidRDefault="00050965" w:rsidP="00FC550E">
            <w:pPr>
              <w:jc w:val="both"/>
              <w:rPr>
                <w:rFonts w:eastAsia="Courier New"/>
                <w:sz w:val="18"/>
                <w:szCs w:val="18"/>
                <w:lang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50965" w:rsidRPr="00AF50B1" w:rsidRDefault="00050965" w:rsidP="00FC550E">
            <w:pPr>
              <w:jc w:val="both"/>
              <w:rPr>
                <w:rFonts w:eastAsia="Courier New"/>
                <w:sz w:val="18"/>
                <w:szCs w:val="18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0965" w:rsidRPr="00AF50B1" w:rsidRDefault="00050965" w:rsidP="00FC550E">
            <w:pPr>
              <w:spacing w:after="60"/>
              <w:jc w:val="center"/>
              <w:outlineLvl w:val="1"/>
              <w:rPr>
                <w:sz w:val="18"/>
                <w:szCs w:val="18"/>
                <w:lang w:bidi="ru-RU"/>
              </w:rPr>
            </w:pPr>
            <w:r w:rsidRPr="00AF50B1">
              <w:rPr>
                <w:sz w:val="18"/>
                <w:szCs w:val="18"/>
                <w:lang w:bidi="ru-RU"/>
              </w:rPr>
              <w:t>Лекции</w:t>
            </w:r>
          </w:p>
          <w:p w:rsidR="00050965" w:rsidRPr="00AF50B1" w:rsidRDefault="00050965" w:rsidP="00FC550E">
            <w:pPr>
              <w:spacing w:after="60"/>
              <w:jc w:val="center"/>
              <w:outlineLvl w:val="1"/>
              <w:rPr>
                <w:sz w:val="18"/>
                <w:szCs w:val="18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0965" w:rsidRPr="00AF50B1" w:rsidRDefault="00050965" w:rsidP="00FC550E">
            <w:pPr>
              <w:spacing w:after="60"/>
              <w:jc w:val="center"/>
              <w:outlineLvl w:val="1"/>
              <w:rPr>
                <w:sz w:val="18"/>
                <w:szCs w:val="18"/>
                <w:lang w:bidi="ru-RU"/>
              </w:rPr>
            </w:pPr>
            <w:r w:rsidRPr="00AF50B1">
              <w:rPr>
                <w:sz w:val="18"/>
                <w:szCs w:val="18"/>
                <w:lang w:bidi="ru-RU"/>
              </w:rPr>
              <w:t>Семинары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0965" w:rsidRPr="00AF50B1" w:rsidRDefault="00050965" w:rsidP="00FC550E">
            <w:pPr>
              <w:spacing w:after="60"/>
              <w:jc w:val="center"/>
              <w:outlineLvl w:val="1"/>
              <w:rPr>
                <w:sz w:val="18"/>
                <w:szCs w:val="18"/>
                <w:lang w:bidi="ru-RU"/>
              </w:rPr>
            </w:pPr>
            <w:r w:rsidRPr="00AF50B1">
              <w:rPr>
                <w:sz w:val="18"/>
                <w:szCs w:val="18"/>
                <w:lang w:bidi="ru-RU"/>
              </w:rPr>
              <w:t>Практические занятия</w:t>
            </w:r>
          </w:p>
        </w:tc>
      </w:tr>
      <w:tr w:rsidR="00050965" w:rsidRPr="002770B9" w:rsidTr="00BC79F1">
        <w:trPr>
          <w:gridAfter w:val="1"/>
          <w:wAfter w:w="40" w:type="dxa"/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965" w:rsidRPr="002770B9" w:rsidRDefault="00050965" w:rsidP="00FC550E">
            <w:pPr>
              <w:keepNext/>
              <w:jc w:val="center"/>
              <w:rPr>
                <w:bCs/>
                <w:color w:val="404040"/>
                <w:lang w:bidi="ru-RU"/>
              </w:rPr>
            </w:pPr>
            <w:r w:rsidRPr="002770B9">
              <w:rPr>
                <w:bCs/>
                <w:color w:val="404040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965" w:rsidRPr="002770B9" w:rsidRDefault="00050965" w:rsidP="00FC550E">
            <w:pPr>
              <w:widowControl w:val="0"/>
              <w:jc w:val="center"/>
              <w:rPr>
                <w:rFonts w:eastAsia="Courier New"/>
                <w:iCs/>
                <w:color w:val="404040"/>
                <w:lang w:bidi="ru-RU"/>
              </w:rPr>
            </w:pPr>
            <w:r w:rsidRPr="002770B9">
              <w:rPr>
                <w:rFonts w:eastAsia="Courier New"/>
                <w:iCs/>
                <w:color w:val="404040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965" w:rsidRPr="002770B9" w:rsidRDefault="00050965" w:rsidP="00FC550E">
            <w:pPr>
              <w:widowControl w:val="0"/>
              <w:jc w:val="center"/>
              <w:rPr>
                <w:rFonts w:eastAsia="Courier New"/>
                <w:iCs/>
                <w:color w:val="404040"/>
                <w:lang w:bidi="ru-RU"/>
              </w:rPr>
            </w:pPr>
            <w:r w:rsidRPr="002770B9">
              <w:rPr>
                <w:rFonts w:eastAsia="Courier New"/>
                <w:iCs/>
                <w:color w:val="404040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965" w:rsidRPr="002770B9" w:rsidRDefault="00050965" w:rsidP="00FC550E">
            <w:pPr>
              <w:widowControl w:val="0"/>
              <w:jc w:val="center"/>
              <w:rPr>
                <w:rFonts w:eastAsia="Courier New"/>
                <w:iCs/>
                <w:color w:val="404040"/>
                <w:lang w:bidi="ru-RU"/>
              </w:rPr>
            </w:pPr>
            <w:r w:rsidRPr="002770B9">
              <w:rPr>
                <w:rFonts w:eastAsia="Courier New"/>
                <w:iCs/>
                <w:color w:val="404040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965" w:rsidRPr="002770B9" w:rsidRDefault="00050965" w:rsidP="00FC550E">
            <w:pPr>
              <w:widowControl w:val="0"/>
              <w:jc w:val="center"/>
              <w:rPr>
                <w:rFonts w:eastAsia="Courier New"/>
                <w:iCs/>
                <w:color w:val="404040"/>
                <w:lang w:bidi="ru-RU"/>
              </w:rPr>
            </w:pPr>
            <w:r w:rsidRPr="002770B9">
              <w:rPr>
                <w:rFonts w:eastAsia="Courier New"/>
                <w:iCs/>
                <w:color w:val="404040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65" w:rsidRPr="002770B9" w:rsidRDefault="00050965" w:rsidP="00FC550E">
            <w:pPr>
              <w:widowControl w:val="0"/>
              <w:jc w:val="center"/>
              <w:rPr>
                <w:rFonts w:eastAsia="Courier New"/>
                <w:iCs/>
                <w:color w:val="404040"/>
                <w:lang w:bidi="ru-RU"/>
              </w:rPr>
            </w:pPr>
            <w:r w:rsidRPr="002770B9">
              <w:rPr>
                <w:rFonts w:eastAsia="Courier New"/>
                <w:iCs/>
                <w:color w:val="404040"/>
                <w:lang w:bidi="ru-RU"/>
              </w:rPr>
              <w:t>6</w:t>
            </w:r>
          </w:p>
        </w:tc>
      </w:tr>
      <w:tr w:rsidR="005A4908" w:rsidRPr="00F97BC8" w:rsidTr="00BC79F1">
        <w:trPr>
          <w:gridAfter w:val="1"/>
          <w:wAfter w:w="40" w:type="dxa"/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08" w:rsidRPr="009F7A81" w:rsidRDefault="00C848BE" w:rsidP="00FC550E">
            <w:pPr>
              <w:keepNext/>
              <w:jc w:val="both"/>
              <w:rPr>
                <w:b/>
                <w:bCs/>
                <w:color w:val="404040"/>
                <w:lang w:bidi="ru-RU"/>
              </w:rPr>
            </w:pPr>
            <w:r w:rsidRPr="009F7A81">
              <w:rPr>
                <w:i/>
                <w:lang w:bidi="ru-RU"/>
              </w:rPr>
              <w:t>Тема1</w:t>
            </w:r>
            <w:r w:rsidRPr="009F7A81">
              <w:t xml:space="preserve">. </w:t>
            </w:r>
            <w:r w:rsidR="009960F9" w:rsidRPr="009F7A81">
              <w:t xml:space="preserve">   Анатомические  особенности вульвы и влагалища в свете корригирующих </w:t>
            </w:r>
            <w:r w:rsidR="009960F9" w:rsidRPr="009F7A81">
              <w:rPr>
                <w:lang w:val="en-US"/>
              </w:rPr>
              <w:t>anti</w:t>
            </w:r>
            <w:r w:rsidR="009960F9" w:rsidRPr="009F7A81">
              <w:t>-</w:t>
            </w:r>
            <w:r w:rsidR="009960F9" w:rsidRPr="009F7A81">
              <w:rPr>
                <w:lang w:val="en-US"/>
              </w:rPr>
              <w:t>age</w:t>
            </w:r>
            <w:r w:rsidR="009960F9" w:rsidRPr="009F7A81">
              <w:t xml:space="preserve"> методик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F97BC8" w:rsidRDefault="00BC79F1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5A4908" w:rsidRDefault="00BC79F1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F97BC8" w:rsidRDefault="00EC2650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F97BC8" w:rsidRDefault="00EC2650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08" w:rsidRPr="00F97BC8" w:rsidRDefault="00EC2650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-</w:t>
            </w:r>
          </w:p>
        </w:tc>
      </w:tr>
      <w:tr w:rsidR="005A4908" w:rsidRPr="00F97BC8" w:rsidTr="00BC79F1">
        <w:trPr>
          <w:gridAfter w:val="1"/>
          <w:wAfter w:w="40" w:type="dxa"/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08" w:rsidRPr="009F7A81" w:rsidRDefault="005A4908" w:rsidP="00FC550E">
            <w:pPr>
              <w:keepNext/>
              <w:jc w:val="both"/>
              <w:rPr>
                <w:b/>
                <w:lang w:bidi="ru-RU"/>
              </w:rPr>
            </w:pPr>
            <w:r w:rsidRPr="009F7A81">
              <w:rPr>
                <w:i/>
                <w:lang w:bidi="ru-RU"/>
              </w:rPr>
              <w:t>Тема</w:t>
            </w:r>
            <w:r w:rsidR="00C848BE" w:rsidRPr="009F7A81">
              <w:rPr>
                <w:i/>
                <w:lang w:bidi="ru-RU"/>
              </w:rPr>
              <w:t>2</w:t>
            </w:r>
            <w:r w:rsidRPr="009F7A81">
              <w:t xml:space="preserve">. </w:t>
            </w:r>
            <w:r w:rsidR="009960F9" w:rsidRPr="009F7A81">
              <w:t xml:space="preserve">Цели и задачи, основы </w:t>
            </w:r>
            <w:proofErr w:type="spellStart"/>
            <w:r w:rsidR="009960F9" w:rsidRPr="009F7A81">
              <w:t>вульвоскопии</w:t>
            </w:r>
            <w:proofErr w:type="spellEnd"/>
            <w:r w:rsidR="009960F9" w:rsidRPr="009F7A81">
              <w:t>, критерии</w:t>
            </w:r>
            <w:r w:rsidR="00DC7FFA" w:rsidRPr="009F7A81">
              <w:t xml:space="preserve"> и этапы</w:t>
            </w:r>
            <w:r w:rsidR="009960F9" w:rsidRPr="009F7A81">
              <w:t xml:space="preserve"> диагностики</w:t>
            </w:r>
            <w:r w:rsidR="00DC7FFA" w:rsidRPr="009F7A81">
              <w:t>. Актуальность эндоскопических, цитологических, гистологических исследований.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F97BC8" w:rsidRDefault="00EC2650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5A4908" w:rsidRDefault="00EC2650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F97BC8" w:rsidRDefault="00EC2650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F97BC8" w:rsidRDefault="00EC2650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08" w:rsidRPr="00F97BC8" w:rsidRDefault="00EC2650" w:rsidP="00FC550E">
            <w:pPr>
              <w:widowControl w:val="0"/>
              <w:jc w:val="center"/>
              <w:rPr>
                <w:rFonts w:eastAsia="Courier New"/>
                <w:b/>
                <w:iCs/>
                <w:lang w:bidi="ru-RU"/>
              </w:rPr>
            </w:pPr>
            <w:r>
              <w:rPr>
                <w:rFonts w:eastAsia="Courier New"/>
                <w:b/>
                <w:iCs/>
                <w:lang w:bidi="ru-RU"/>
              </w:rPr>
              <w:t>-</w:t>
            </w:r>
          </w:p>
        </w:tc>
      </w:tr>
      <w:tr w:rsidR="005A4908" w:rsidRPr="00AF50B1" w:rsidTr="009F7A81">
        <w:trPr>
          <w:gridAfter w:val="1"/>
          <w:wAfter w:w="40" w:type="dxa"/>
          <w:trHeight w:val="15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908" w:rsidRPr="009F7A81" w:rsidRDefault="005A4908" w:rsidP="00FC550E">
            <w:pPr>
              <w:rPr>
                <w:lang w:bidi="ru-RU"/>
              </w:rPr>
            </w:pPr>
            <w:r w:rsidRPr="009F7A81">
              <w:rPr>
                <w:i/>
                <w:spacing w:val="10"/>
                <w:position w:val="-6"/>
              </w:rPr>
              <w:t>Тема 3</w:t>
            </w:r>
            <w:r w:rsidRPr="009F7A81">
              <w:rPr>
                <w:spacing w:val="10"/>
                <w:position w:val="-6"/>
              </w:rPr>
              <w:t>.</w:t>
            </w:r>
            <w:r w:rsidR="00DC7FFA" w:rsidRPr="009F7A81">
              <w:rPr>
                <w:spacing w:val="10"/>
                <w:position w:val="-6"/>
              </w:rPr>
              <w:t xml:space="preserve"> Дистрофические </w:t>
            </w:r>
            <w:proofErr w:type="spellStart"/>
            <w:r w:rsidR="00DC7FFA" w:rsidRPr="009F7A81">
              <w:rPr>
                <w:spacing w:val="10"/>
                <w:position w:val="-6"/>
              </w:rPr>
              <w:t>невоспалительные</w:t>
            </w:r>
            <w:proofErr w:type="spellEnd"/>
            <w:r w:rsidR="00DC7FFA" w:rsidRPr="009F7A81">
              <w:rPr>
                <w:spacing w:val="10"/>
                <w:position w:val="-6"/>
              </w:rPr>
              <w:t xml:space="preserve"> заболевания вульвы и влагалища. </w:t>
            </w:r>
            <w:r w:rsidRPr="009F7A81">
              <w:rPr>
                <w:spacing w:val="10"/>
                <w:position w:val="-6"/>
              </w:rPr>
              <w:t>Современные направления в обсле</w:t>
            </w:r>
            <w:r w:rsidR="009960F9" w:rsidRPr="009F7A81">
              <w:rPr>
                <w:spacing w:val="10"/>
                <w:position w:val="-6"/>
              </w:rPr>
              <w:t>до</w:t>
            </w:r>
            <w:r w:rsidRPr="009F7A81">
              <w:rPr>
                <w:spacing w:val="10"/>
                <w:position w:val="-6"/>
              </w:rPr>
              <w:t>вании предраковых заболеваний</w:t>
            </w:r>
            <w:r w:rsidR="009960F9" w:rsidRPr="009F7A81">
              <w:rPr>
                <w:spacing w:val="10"/>
                <w:position w:val="-6"/>
              </w:rPr>
              <w:t xml:space="preserve"> вульвы и влагалища.</w:t>
            </w:r>
            <w:r w:rsidRPr="009F7A81">
              <w:rPr>
                <w:spacing w:val="10"/>
                <w:position w:val="-6"/>
              </w:rPr>
              <w:t xml:space="preserve"> Расширение возможностей амбулаторной гинекологии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AF50B1" w:rsidRDefault="00EC2650" w:rsidP="00FC550E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AF50B1" w:rsidRDefault="00EC2650" w:rsidP="00FC550E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AF50B1" w:rsidRDefault="00EC2650" w:rsidP="00FC550E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908" w:rsidRPr="00AF50B1" w:rsidRDefault="00EC2650" w:rsidP="00FC550E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908" w:rsidRPr="00AF50B1" w:rsidRDefault="00EC2650" w:rsidP="00FC550E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-</w:t>
            </w:r>
          </w:p>
        </w:tc>
      </w:tr>
      <w:tr w:rsidR="009960F9" w:rsidRPr="00AF50B1" w:rsidTr="00BC79F1">
        <w:trPr>
          <w:gridAfter w:val="1"/>
          <w:wAfter w:w="40" w:type="dxa"/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F9" w:rsidRPr="009F7A81" w:rsidRDefault="009960F9" w:rsidP="009960F9">
            <w:pPr>
              <w:rPr>
                <w:lang w:bidi="ru-RU"/>
              </w:rPr>
            </w:pPr>
            <w:r w:rsidRPr="009F7A81">
              <w:rPr>
                <w:i/>
                <w:spacing w:val="10"/>
                <w:position w:val="-6"/>
              </w:rPr>
              <w:t xml:space="preserve">Тема </w:t>
            </w:r>
            <w:r w:rsidR="001F0A74" w:rsidRPr="009F7A81">
              <w:rPr>
                <w:i/>
                <w:spacing w:val="10"/>
                <w:position w:val="-6"/>
              </w:rPr>
              <w:t>4</w:t>
            </w:r>
            <w:r w:rsidRPr="009F7A81">
              <w:rPr>
                <w:spacing w:val="10"/>
                <w:position w:val="-6"/>
              </w:rPr>
              <w:t xml:space="preserve">. </w:t>
            </w:r>
            <w:proofErr w:type="spellStart"/>
            <w:r w:rsidR="00221447" w:rsidRPr="009F7A81">
              <w:rPr>
                <w:spacing w:val="10"/>
                <w:position w:val="-6"/>
              </w:rPr>
              <w:t>П</w:t>
            </w:r>
            <w:r w:rsidR="001934BA" w:rsidRPr="009F7A81">
              <w:rPr>
                <w:spacing w:val="10"/>
                <w:position w:val="-6"/>
              </w:rPr>
              <w:t>редклинические</w:t>
            </w:r>
            <w:proofErr w:type="spellEnd"/>
            <w:r w:rsidR="001934BA" w:rsidRPr="009F7A81">
              <w:rPr>
                <w:spacing w:val="10"/>
                <w:position w:val="-6"/>
              </w:rPr>
              <w:t>, п</w:t>
            </w:r>
            <w:r w:rsidR="00221447" w:rsidRPr="009F7A81">
              <w:rPr>
                <w:spacing w:val="10"/>
                <w:position w:val="-6"/>
              </w:rPr>
              <w:t>редраковые изменения вульвы и влагалища.</w:t>
            </w:r>
            <w:r w:rsidR="00DC7FFA" w:rsidRPr="009F7A81">
              <w:rPr>
                <w:spacing w:val="10"/>
                <w:position w:val="-6"/>
              </w:rPr>
              <w:t xml:space="preserve"> </w:t>
            </w:r>
            <w:r w:rsidR="00DC7FFA" w:rsidRPr="009F7A81">
              <w:rPr>
                <w:lang w:bidi="ru-RU"/>
              </w:rPr>
              <w:t xml:space="preserve">Роль ВПЧ инфекции в развитии дисплазии и </w:t>
            </w:r>
            <w:proofErr w:type="spellStart"/>
            <w:r w:rsidR="00DC7FFA" w:rsidRPr="009F7A81">
              <w:rPr>
                <w:lang w:bidi="ru-RU"/>
              </w:rPr>
              <w:t>и</w:t>
            </w:r>
            <w:proofErr w:type="spellEnd"/>
            <w:r w:rsidR="00DC7FFA" w:rsidRPr="009F7A81">
              <w:rPr>
                <w:lang w:bidi="ru-RU"/>
              </w:rPr>
              <w:t xml:space="preserve"> рака вульвы и влагалища. Заболеваемость в мире и </w:t>
            </w:r>
            <w:r w:rsidR="00DC7FFA" w:rsidRPr="009F7A81">
              <w:rPr>
                <w:spacing w:val="10"/>
                <w:position w:val="-6"/>
              </w:rPr>
              <w:t xml:space="preserve"> Российской Федерации.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-</w:t>
            </w:r>
          </w:p>
        </w:tc>
      </w:tr>
      <w:tr w:rsidR="009960F9" w:rsidRPr="00AF50B1" w:rsidTr="00BC79F1">
        <w:trPr>
          <w:gridAfter w:val="1"/>
          <w:wAfter w:w="40" w:type="dxa"/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F9" w:rsidRPr="009F7A81" w:rsidRDefault="009960F9" w:rsidP="009960F9">
            <w:pPr>
              <w:rPr>
                <w:spacing w:val="10"/>
                <w:position w:val="-6"/>
              </w:rPr>
            </w:pPr>
            <w:r w:rsidRPr="009F7A81">
              <w:rPr>
                <w:i/>
                <w:lang w:bidi="ru-RU"/>
              </w:rPr>
              <w:t>Тема 5</w:t>
            </w:r>
            <w:r w:rsidRPr="009F7A81">
              <w:rPr>
                <w:lang w:bidi="ru-RU"/>
              </w:rPr>
              <w:t xml:space="preserve"> Алгоритм терапии и диспансеризации женщин с патологией влагалища и вульвы.</w:t>
            </w:r>
            <w:r w:rsidR="00C662A8" w:rsidRPr="009F7A81">
              <w:rPr>
                <w:lang w:bidi="ru-RU"/>
              </w:rPr>
              <w:t xml:space="preserve"> Методы хирургического (деструктивного) лечения заболеваний влагалища и вульвы (</w:t>
            </w:r>
            <w:r w:rsidR="00C662A8" w:rsidRPr="009F7A81">
              <w:rPr>
                <w:lang w:val="en-US" w:bidi="ru-RU"/>
              </w:rPr>
              <w:t>ER</w:t>
            </w:r>
            <w:r w:rsidR="00C662A8" w:rsidRPr="009F7A81">
              <w:rPr>
                <w:lang w:bidi="ru-RU"/>
              </w:rPr>
              <w:t xml:space="preserve"> </w:t>
            </w:r>
            <w:r w:rsidR="00C662A8" w:rsidRPr="009F7A81">
              <w:rPr>
                <w:lang w:val="en-US" w:bidi="ru-RU"/>
              </w:rPr>
              <w:t>YAG</w:t>
            </w:r>
            <w:r w:rsidR="00C662A8" w:rsidRPr="009F7A81">
              <w:rPr>
                <w:lang w:bidi="ru-RU"/>
              </w:rPr>
              <w:t xml:space="preserve"> лазер, СО2 лазер, полупроводниковый лазер, ФДТ)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</w:t>
            </w:r>
          </w:p>
        </w:tc>
      </w:tr>
      <w:tr w:rsidR="009960F9" w:rsidRPr="00AF50B1" w:rsidTr="00BC79F1">
        <w:trPr>
          <w:gridAfter w:val="1"/>
          <w:wAfter w:w="40" w:type="dxa"/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0F9" w:rsidRPr="009F7A81" w:rsidRDefault="00FD7BD0" w:rsidP="009960F9">
            <w:pPr>
              <w:rPr>
                <w:lang w:bidi="ru-RU"/>
              </w:rPr>
            </w:pPr>
            <w:r w:rsidRPr="009F7A81">
              <w:rPr>
                <w:i/>
                <w:lang w:bidi="ru-RU"/>
              </w:rPr>
              <w:t xml:space="preserve">Тема </w:t>
            </w:r>
            <w:r w:rsidR="00C662A8" w:rsidRPr="009F7A81">
              <w:rPr>
                <w:i/>
                <w:lang w:bidi="ru-RU"/>
              </w:rPr>
              <w:t xml:space="preserve">6. </w:t>
            </w:r>
            <w:bookmarkStart w:id="1" w:name="_GoBack"/>
            <w:r w:rsidR="00C662A8" w:rsidRPr="009F7A81">
              <w:rPr>
                <w:lang w:val="en-US" w:bidi="ru-RU"/>
              </w:rPr>
              <w:t>PRP</w:t>
            </w:r>
            <w:r w:rsidR="00C662A8" w:rsidRPr="009F7A81">
              <w:rPr>
                <w:lang w:bidi="ru-RU"/>
              </w:rPr>
              <w:t xml:space="preserve">- терапия, </w:t>
            </w:r>
            <w:proofErr w:type="spellStart"/>
            <w:r w:rsidR="00C662A8" w:rsidRPr="009F7A81">
              <w:rPr>
                <w:lang w:bidi="ru-RU"/>
              </w:rPr>
              <w:t>плазмолифтинг</w:t>
            </w:r>
            <w:proofErr w:type="spellEnd"/>
            <w:r w:rsidR="00C662A8" w:rsidRPr="009F7A81">
              <w:rPr>
                <w:lang w:bidi="ru-RU"/>
              </w:rPr>
              <w:t xml:space="preserve">, </w:t>
            </w:r>
            <w:proofErr w:type="spellStart"/>
            <w:r w:rsidR="00C662A8" w:rsidRPr="009F7A81">
              <w:rPr>
                <w:lang w:bidi="ru-RU"/>
              </w:rPr>
              <w:t>мезотерапия</w:t>
            </w:r>
            <w:proofErr w:type="spellEnd"/>
            <w:r w:rsidR="00C662A8" w:rsidRPr="009F7A81">
              <w:rPr>
                <w:lang w:bidi="ru-RU"/>
              </w:rPr>
              <w:t xml:space="preserve">, контурная пластика - современные методы </w:t>
            </w:r>
            <w:r w:rsidR="00C662A8" w:rsidRPr="009F7A81">
              <w:rPr>
                <w:lang w:val="en-US" w:bidi="ru-RU"/>
              </w:rPr>
              <w:t>anti</w:t>
            </w:r>
            <w:r w:rsidR="00C662A8" w:rsidRPr="009F7A81">
              <w:rPr>
                <w:lang w:bidi="ru-RU"/>
              </w:rPr>
              <w:t>-</w:t>
            </w:r>
            <w:r w:rsidR="00C662A8" w:rsidRPr="009F7A81">
              <w:rPr>
                <w:lang w:val="en-US" w:bidi="ru-RU"/>
              </w:rPr>
              <w:t>age</w:t>
            </w:r>
            <w:r w:rsidR="00C662A8" w:rsidRPr="009F7A81">
              <w:rPr>
                <w:lang w:bidi="ru-RU"/>
              </w:rPr>
              <w:t xml:space="preserve"> терапии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F9" w:rsidRPr="00AF50B1" w:rsidRDefault="00EC2650" w:rsidP="009960F9">
            <w:pPr>
              <w:jc w:val="center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4</w:t>
            </w:r>
          </w:p>
        </w:tc>
      </w:tr>
      <w:tr w:rsidR="009960F9" w:rsidRPr="00637CDC" w:rsidTr="00BC79F1">
        <w:trPr>
          <w:gridAfter w:val="1"/>
          <w:wAfter w:w="40" w:type="dxa"/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E07B2B" w:rsidRDefault="009960F9" w:rsidP="009960F9">
            <w:pPr>
              <w:rPr>
                <w:lang w:bidi="ru-RU"/>
              </w:rPr>
            </w:pPr>
            <w:r w:rsidRPr="00092316">
              <w:rPr>
                <w:b/>
              </w:rPr>
              <w:t xml:space="preserve">Всего по </w:t>
            </w:r>
            <w:r>
              <w:rPr>
                <w:b/>
              </w:rPr>
              <w:t>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EC2650" w:rsidRDefault="00EC2650" w:rsidP="009960F9">
            <w:pPr>
              <w:jc w:val="center"/>
              <w:rPr>
                <w:rFonts w:eastAsia="Courier New"/>
                <w:b/>
                <w:sz w:val="20"/>
                <w:szCs w:val="20"/>
                <w:lang w:bidi="ru-RU"/>
              </w:rPr>
            </w:pPr>
            <w:r w:rsidRPr="00EC2650">
              <w:rPr>
                <w:rFonts w:eastAsia="Courier New"/>
                <w:b/>
                <w:sz w:val="20"/>
                <w:szCs w:val="20"/>
                <w:lang w:bidi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EC2650" w:rsidRDefault="00EC2650" w:rsidP="009960F9">
            <w:pPr>
              <w:jc w:val="center"/>
              <w:rPr>
                <w:rFonts w:eastAsia="Courier New"/>
                <w:b/>
                <w:sz w:val="20"/>
                <w:szCs w:val="20"/>
                <w:lang w:bidi="ru-RU"/>
              </w:rPr>
            </w:pPr>
            <w:r w:rsidRPr="00EC2650">
              <w:rPr>
                <w:rFonts w:eastAsia="Courier New"/>
                <w:b/>
                <w:sz w:val="20"/>
                <w:szCs w:val="20"/>
                <w:lang w:bidi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637CDC" w:rsidRDefault="00EC2650" w:rsidP="009960F9">
            <w:pPr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>
              <w:rPr>
                <w:rFonts w:eastAsia="Courier New"/>
                <w:sz w:val="20"/>
                <w:szCs w:val="20"/>
                <w:lang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E07B2B" w:rsidRDefault="00EC2650" w:rsidP="009960F9">
            <w:pPr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>
              <w:rPr>
                <w:rFonts w:eastAsia="Courier New"/>
                <w:sz w:val="20"/>
                <w:szCs w:val="20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F9" w:rsidRPr="00637CDC" w:rsidRDefault="00EC2650" w:rsidP="009960F9">
            <w:pPr>
              <w:jc w:val="center"/>
              <w:rPr>
                <w:rFonts w:eastAsia="Courier New"/>
                <w:sz w:val="20"/>
                <w:szCs w:val="20"/>
                <w:lang w:bidi="ru-RU"/>
              </w:rPr>
            </w:pPr>
            <w:r>
              <w:rPr>
                <w:rFonts w:eastAsia="Courier New"/>
                <w:sz w:val="20"/>
                <w:szCs w:val="20"/>
                <w:lang w:bidi="ru-RU"/>
              </w:rPr>
              <w:t>7</w:t>
            </w:r>
          </w:p>
        </w:tc>
      </w:tr>
      <w:tr w:rsidR="009960F9" w:rsidRPr="00E07B2B" w:rsidTr="00BC79F1">
        <w:trPr>
          <w:gridAfter w:val="1"/>
          <w:wAfter w:w="40" w:type="dxa"/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5F765D" w:rsidRDefault="009960F9" w:rsidP="009960F9">
            <w:pPr>
              <w:widowControl w:val="0"/>
              <w:snapToGrid w:val="0"/>
              <w:rPr>
                <w:b/>
              </w:rPr>
            </w:pPr>
            <w:r w:rsidRPr="003259EF">
              <w:rPr>
                <w:b/>
              </w:rPr>
              <w:t>Итоговая аттестация (экзамен)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E07B2B" w:rsidRDefault="00BC79F1" w:rsidP="009960F9">
            <w:pPr>
              <w:jc w:val="center"/>
              <w:rPr>
                <w:rFonts w:eastAsia="Courier New"/>
                <w:b/>
                <w:lang w:bidi="ru-RU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E07B2B" w:rsidRDefault="00BC79F1" w:rsidP="009960F9">
            <w:pPr>
              <w:jc w:val="center"/>
              <w:rPr>
                <w:rFonts w:eastAsia="Courier New"/>
                <w:b/>
                <w:lang w:bidi="ru-RU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923617" w:rsidRDefault="009960F9" w:rsidP="009960F9">
            <w:pPr>
              <w:jc w:val="center"/>
              <w:rPr>
                <w:rFonts w:eastAsia="Courier New"/>
                <w:b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F9" w:rsidRPr="00E07B2B" w:rsidRDefault="009960F9" w:rsidP="009960F9">
            <w:pPr>
              <w:jc w:val="center"/>
              <w:rPr>
                <w:rFonts w:eastAsia="Courier New"/>
                <w:b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F9" w:rsidRPr="00E07B2B" w:rsidRDefault="009960F9" w:rsidP="009960F9">
            <w:pPr>
              <w:jc w:val="center"/>
              <w:rPr>
                <w:b/>
                <w:lang w:val="en-US" w:bidi="ru-RU"/>
              </w:rPr>
            </w:pPr>
          </w:p>
        </w:tc>
      </w:tr>
      <w:tr w:rsidR="009960F9" w:rsidRPr="003259EF" w:rsidTr="00BC79F1">
        <w:trPr>
          <w:gridAfter w:val="1"/>
          <w:wAfter w:w="40" w:type="dxa"/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F9" w:rsidRPr="003259EF" w:rsidRDefault="009960F9" w:rsidP="009960F9">
            <w:pPr>
              <w:snapToGrid w:val="0"/>
              <w:rPr>
                <w:b/>
              </w:rPr>
            </w:pPr>
            <w:r w:rsidRPr="00092316">
              <w:rPr>
                <w:b/>
              </w:rPr>
              <w:t>Всего по дисциплине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F9" w:rsidRPr="003259EF" w:rsidRDefault="00BC79F1" w:rsidP="009960F9">
            <w:pPr>
              <w:snapToGrid w:val="0"/>
              <w:jc w:val="center"/>
              <w:rPr>
                <w:b/>
              </w:rPr>
            </w:pPr>
            <w:r>
              <w:rPr>
                <w:rFonts w:eastAsia="Courier New"/>
                <w:b/>
                <w:lang w:bidi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F9" w:rsidRPr="003259EF" w:rsidRDefault="00BC79F1" w:rsidP="009960F9">
            <w:pPr>
              <w:snapToGrid w:val="0"/>
              <w:jc w:val="center"/>
              <w:rPr>
                <w:b/>
              </w:rPr>
            </w:pPr>
            <w:r>
              <w:rPr>
                <w:rFonts w:eastAsia="Courier New"/>
                <w:b/>
                <w:lang w:bidi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F9" w:rsidRPr="003259EF" w:rsidRDefault="009960F9" w:rsidP="00996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F9" w:rsidRPr="003259EF" w:rsidRDefault="009960F9" w:rsidP="00996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F9" w:rsidRPr="003259EF" w:rsidRDefault="009960F9" w:rsidP="009960F9">
            <w:pPr>
              <w:snapToGrid w:val="0"/>
              <w:jc w:val="center"/>
              <w:rPr>
                <w:b/>
              </w:rPr>
            </w:pPr>
          </w:p>
        </w:tc>
      </w:tr>
    </w:tbl>
    <w:p w:rsidR="00C236EC" w:rsidRDefault="00C236EC" w:rsidP="00A171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bookmarkEnd w:id="0"/>
    <w:p w:rsidR="00BB7B44" w:rsidRPr="00E07B2B" w:rsidRDefault="00EC2650" w:rsidP="00BB7B44">
      <w:pPr>
        <w:ind w:left="720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lastRenderedPageBreak/>
        <w:t>7</w:t>
      </w:r>
      <w:r w:rsidR="00255336">
        <w:rPr>
          <w:b/>
          <w:bCs/>
          <w:sz w:val="28"/>
          <w:szCs w:val="28"/>
          <w:lang w:bidi="ru-RU"/>
        </w:rPr>
        <w:t xml:space="preserve">. </w:t>
      </w:r>
      <w:r w:rsidR="0058033E" w:rsidRPr="00E07B2B">
        <w:rPr>
          <w:b/>
          <w:bCs/>
          <w:sz w:val="28"/>
          <w:szCs w:val="28"/>
          <w:lang w:bidi="ru-RU"/>
        </w:rPr>
        <w:t>Литература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6323"/>
        <w:gridCol w:w="1163"/>
        <w:gridCol w:w="1060"/>
      </w:tblGrid>
      <w:tr w:rsidR="0058033E" w:rsidRPr="00E07B2B" w:rsidTr="00894401">
        <w:trPr>
          <w:trHeight w:val="29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№</w:t>
            </w:r>
          </w:p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п/п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Наименование и название литературы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Год</w:t>
            </w:r>
          </w:p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издания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E07B2B">
              <w:rPr>
                <w:sz w:val="28"/>
                <w:szCs w:val="28"/>
                <w:lang w:bidi="ru-RU"/>
              </w:rPr>
              <w:t>Икв</w:t>
            </w:r>
            <w:proofErr w:type="spellEnd"/>
            <w:r w:rsidRPr="00E07B2B">
              <w:rPr>
                <w:sz w:val="28"/>
                <w:szCs w:val="28"/>
                <w:lang w:bidi="ru-RU"/>
              </w:rPr>
              <w:t>.</w:t>
            </w:r>
          </w:p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номер</w:t>
            </w:r>
          </w:p>
        </w:tc>
      </w:tr>
      <w:tr w:rsidR="0058033E" w:rsidRPr="003F6971" w:rsidTr="00894401">
        <w:trPr>
          <w:trHeight w:val="151"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3F6971" w:rsidRDefault="0058033E" w:rsidP="00894401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3F6971">
              <w:rPr>
                <w:b/>
                <w:sz w:val="28"/>
                <w:szCs w:val="28"/>
                <w:lang w:bidi="ru-RU"/>
              </w:rPr>
              <w:t>Основная</w:t>
            </w:r>
          </w:p>
        </w:tc>
      </w:tr>
      <w:tr w:rsidR="0058033E" w:rsidRPr="00E07B2B" w:rsidTr="00BB7B44">
        <w:trPr>
          <w:trHeight w:val="84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jc w:val="both"/>
              <w:rPr>
                <w:sz w:val="28"/>
                <w:szCs w:val="28"/>
              </w:rPr>
            </w:pPr>
            <w:r w:rsidRPr="00E07B2B">
              <w:rPr>
                <w:sz w:val="28"/>
                <w:szCs w:val="28"/>
              </w:rPr>
              <w:t>Национальное руководство по гинекологии. Москва: ГЭОТАР 2013 г. – 786с.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E07B2B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</w:p>
        </w:tc>
      </w:tr>
      <w:tr w:rsidR="0058033E" w:rsidRPr="00E07B2B" w:rsidTr="00894401">
        <w:trPr>
          <w:trHeight w:val="14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E07B2B">
              <w:rPr>
                <w:sz w:val="28"/>
                <w:szCs w:val="28"/>
              </w:rPr>
              <w:t>Прилепская</w:t>
            </w:r>
            <w:proofErr w:type="spellEnd"/>
            <w:r w:rsidRPr="00E07B2B">
              <w:rPr>
                <w:sz w:val="28"/>
                <w:szCs w:val="28"/>
              </w:rPr>
              <w:t xml:space="preserve"> В </w:t>
            </w:r>
            <w:proofErr w:type="spellStart"/>
            <w:r w:rsidRPr="00E07B2B">
              <w:rPr>
                <w:sz w:val="28"/>
                <w:szCs w:val="28"/>
              </w:rPr>
              <w:t>Н.Патология</w:t>
            </w:r>
            <w:proofErr w:type="spellEnd"/>
            <w:r w:rsidRPr="00E07B2B">
              <w:rPr>
                <w:sz w:val="28"/>
                <w:szCs w:val="28"/>
              </w:rPr>
              <w:t xml:space="preserve"> шейки матки и генитальные инфекции.- М.МЕДэкспресс-информ,2013.-384с.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E07B2B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</w:p>
        </w:tc>
      </w:tr>
      <w:tr w:rsidR="0058033E" w:rsidRPr="00E07B2B" w:rsidTr="00894401">
        <w:trPr>
          <w:trHeight w:val="14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rPr>
                <w:sz w:val="28"/>
                <w:szCs w:val="28"/>
              </w:rPr>
            </w:pPr>
            <w:r w:rsidRPr="00E07B2B">
              <w:rPr>
                <w:sz w:val="28"/>
                <w:szCs w:val="28"/>
              </w:rPr>
              <w:t xml:space="preserve">Шейка </w:t>
            </w:r>
            <w:proofErr w:type="spellStart"/>
            <w:r w:rsidRPr="00E07B2B">
              <w:rPr>
                <w:sz w:val="28"/>
                <w:szCs w:val="28"/>
              </w:rPr>
              <w:t>матки,влагалище</w:t>
            </w:r>
            <w:proofErr w:type="spellEnd"/>
            <w:r w:rsidRPr="00E07B2B">
              <w:rPr>
                <w:sz w:val="28"/>
                <w:szCs w:val="28"/>
              </w:rPr>
              <w:t xml:space="preserve"> и </w:t>
            </w:r>
            <w:proofErr w:type="spellStart"/>
            <w:r w:rsidRPr="00E07B2B">
              <w:rPr>
                <w:sz w:val="28"/>
                <w:szCs w:val="28"/>
              </w:rPr>
              <w:t>вульва.физиология</w:t>
            </w:r>
            <w:proofErr w:type="spellEnd"/>
            <w:r w:rsidRPr="00E07B2B">
              <w:rPr>
                <w:sz w:val="28"/>
                <w:szCs w:val="28"/>
              </w:rPr>
              <w:t>,/патология/</w:t>
            </w:r>
            <w:proofErr w:type="spellStart"/>
            <w:r w:rsidRPr="00E07B2B">
              <w:rPr>
                <w:sz w:val="28"/>
                <w:szCs w:val="28"/>
              </w:rPr>
              <w:t>кольпоскопия</w:t>
            </w:r>
            <w:proofErr w:type="spellEnd"/>
            <w:r w:rsidRPr="00E07B2B">
              <w:rPr>
                <w:sz w:val="28"/>
                <w:szCs w:val="28"/>
              </w:rPr>
              <w:t xml:space="preserve">/эстетическая </w:t>
            </w:r>
            <w:proofErr w:type="spellStart"/>
            <w:r w:rsidRPr="00E07B2B">
              <w:rPr>
                <w:sz w:val="28"/>
                <w:szCs w:val="28"/>
              </w:rPr>
              <w:t>коррекция.Под.ред.С.И.Роговской</w:t>
            </w:r>
            <w:proofErr w:type="spellEnd"/>
            <w:r w:rsidRPr="00E07B2B">
              <w:rPr>
                <w:sz w:val="28"/>
                <w:szCs w:val="28"/>
              </w:rPr>
              <w:t xml:space="preserve">, </w:t>
            </w:r>
            <w:proofErr w:type="spellStart"/>
            <w:r w:rsidRPr="00E07B2B">
              <w:rPr>
                <w:sz w:val="28"/>
                <w:szCs w:val="28"/>
              </w:rPr>
              <w:t>Е.В.Липовой</w:t>
            </w:r>
            <w:proofErr w:type="spellEnd"/>
            <w:r w:rsidRPr="00E07B2B">
              <w:rPr>
                <w:sz w:val="28"/>
                <w:szCs w:val="28"/>
              </w:rPr>
              <w:t xml:space="preserve"> Руководство для практикующих врачей.</w:t>
            </w:r>
            <w:proofErr w:type="spellStart"/>
            <w:r w:rsidRPr="00E07B2B">
              <w:rPr>
                <w:sz w:val="28"/>
                <w:szCs w:val="28"/>
                <w:lang w:val="en-US"/>
              </w:rPr>
              <w:t>StatusPraesens</w:t>
            </w:r>
            <w:proofErr w:type="spellEnd"/>
            <w:r w:rsidRPr="00E07B2B">
              <w:rPr>
                <w:sz w:val="28"/>
                <w:szCs w:val="28"/>
              </w:rPr>
              <w:t xml:space="preserve">/2014-829с    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jc w:val="center"/>
              <w:rPr>
                <w:bCs/>
                <w:sz w:val="28"/>
                <w:szCs w:val="28"/>
              </w:rPr>
            </w:pPr>
            <w:r w:rsidRPr="00E07B2B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8033E" w:rsidRPr="00E07B2B" w:rsidTr="00894401">
        <w:trPr>
          <w:trHeight w:val="14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rPr>
                <w:sz w:val="28"/>
                <w:szCs w:val="28"/>
              </w:rPr>
            </w:pPr>
            <w:proofErr w:type="spellStart"/>
            <w:r w:rsidRPr="00E07B2B">
              <w:rPr>
                <w:rFonts w:eastAsia="Courier New"/>
                <w:sz w:val="28"/>
                <w:szCs w:val="28"/>
                <w:lang w:bidi="ru-RU"/>
              </w:rPr>
              <w:t>ДамировМ.М.Радиоволновые,криогенные</w:t>
            </w:r>
            <w:proofErr w:type="spellEnd"/>
            <w:r w:rsidRPr="00E07B2B">
              <w:rPr>
                <w:rFonts w:eastAsia="Courier New"/>
                <w:sz w:val="28"/>
                <w:szCs w:val="28"/>
                <w:lang w:bidi="ru-RU"/>
              </w:rPr>
              <w:t xml:space="preserve"> и лазерные технологии в диагностике и лечении в гинекологии. М.,</w:t>
            </w:r>
            <w:proofErr w:type="spellStart"/>
            <w:r w:rsidRPr="00E07B2B">
              <w:rPr>
                <w:rFonts w:eastAsia="Courier New"/>
                <w:sz w:val="28"/>
                <w:szCs w:val="28"/>
                <w:lang w:bidi="ru-RU"/>
              </w:rPr>
              <w:t>Изд.Бином</w:t>
            </w:r>
            <w:proofErr w:type="spellEnd"/>
            <w:r w:rsidRPr="00E07B2B">
              <w:rPr>
                <w:rFonts w:eastAsia="Courier New"/>
                <w:sz w:val="28"/>
                <w:szCs w:val="28"/>
                <w:lang w:bidi="ru-RU"/>
              </w:rPr>
              <w:t xml:space="preserve"> 2011-319с.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jc w:val="center"/>
              <w:rPr>
                <w:bCs/>
                <w:sz w:val="28"/>
                <w:szCs w:val="28"/>
              </w:rPr>
            </w:pPr>
            <w:r w:rsidRPr="00E07B2B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8033E" w:rsidRPr="003F6971" w:rsidTr="00894401">
        <w:trPr>
          <w:trHeight w:val="140"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3F6971" w:rsidRDefault="0058033E" w:rsidP="00894401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3F6971">
              <w:rPr>
                <w:b/>
                <w:sz w:val="28"/>
                <w:szCs w:val="28"/>
                <w:lang w:bidi="ru-RU"/>
              </w:rPr>
              <w:t>Дополнительная</w:t>
            </w:r>
          </w:p>
        </w:tc>
      </w:tr>
      <w:tr w:rsidR="0058033E" w:rsidRPr="00E07B2B" w:rsidTr="00894401">
        <w:trPr>
          <w:trHeight w:val="1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rPr>
                <w:sz w:val="28"/>
                <w:szCs w:val="28"/>
              </w:rPr>
            </w:pPr>
            <w:r w:rsidRPr="00E07B2B">
              <w:rPr>
                <w:sz w:val="28"/>
                <w:szCs w:val="28"/>
              </w:rPr>
              <w:t>Роговская С.И. Практическая кольпоскопия.-М.,ГЭОТАР-Медия,2010.-240с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jc w:val="center"/>
              <w:rPr>
                <w:bCs/>
                <w:sz w:val="28"/>
                <w:szCs w:val="28"/>
              </w:rPr>
            </w:pPr>
            <w:r w:rsidRPr="00E07B2B"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</w:p>
        </w:tc>
      </w:tr>
      <w:tr w:rsidR="0058033E" w:rsidRPr="00E07B2B" w:rsidTr="00894401">
        <w:trPr>
          <w:trHeight w:val="1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spacing w:after="160" w:line="259" w:lineRule="auto"/>
              <w:rPr>
                <w:sz w:val="28"/>
                <w:szCs w:val="28"/>
              </w:rPr>
            </w:pPr>
            <w:r w:rsidRPr="00E07B2B">
              <w:rPr>
                <w:sz w:val="28"/>
                <w:szCs w:val="28"/>
              </w:rPr>
              <w:t>ВолковА.Е.,</w:t>
            </w:r>
            <w:proofErr w:type="spellStart"/>
            <w:r w:rsidRPr="00E07B2B">
              <w:rPr>
                <w:sz w:val="28"/>
                <w:szCs w:val="28"/>
              </w:rPr>
              <w:t>Рымашевский</w:t>
            </w:r>
            <w:proofErr w:type="spellEnd"/>
            <w:r w:rsidRPr="00E07B2B">
              <w:rPr>
                <w:sz w:val="28"/>
                <w:szCs w:val="28"/>
              </w:rPr>
              <w:t xml:space="preserve"> А.Н.,</w:t>
            </w:r>
            <w:proofErr w:type="spellStart"/>
            <w:r w:rsidRPr="00E07B2B">
              <w:rPr>
                <w:sz w:val="28"/>
                <w:szCs w:val="28"/>
              </w:rPr>
              <w:t>Хмара</w:t>
            </w:r>
            <w:proofErr w:type="spellEnd"/>
            <w:r w:rsidRPr="00E07B2B">
              <w:rPr>
                <w:sz w:val="28"/>
                <w:szCs w:val="28"/>
              </w:rPr>
              <w:t xml:space="preserve"> Л.Е..- Рецептурный справочник акушера-гинеколога.- Ростов-на-Дону «Феникс»-2012-347с.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33E" w:rsidRPr="00E07B2B" w:rsidRDefault="0058033E" w:rsidP="00894401">
            <w:pPr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E07B2B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</w:p>
        </w:tc>
      </w:tr>
      <w:tr w:rsidR="0058033E" w:rsidRPr="00E07B2B" w:rsidTr="00894401">
        <w:trPr>
          <w:trHeight w:val="16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rPr>
                <w:rFonts w:eastAsia="Courier New"/>
                <w:sz w:val="28"/>
                <w:szCs w:val="28"/>
                <w:lang w:bidi="ru-RU"/>
              </w:rPr>
            </w:pPr>
            <w:r w:rsidRPr="00E07B2B">
              <w:rPr>
                <w:rFonts w:eastAsia="Courier New"/>
                <w:sz w:val="28"/>
                <w:szCs w:val="28"/>
                <w:lang w:bidi="ru-RU"/>
              </w:rPr>
              <w:t xml:space="preserve">Ковалев </w:t>
            </w:r>
            <w:proofErr w:type="spellStart"/>
            <w:r w:rsidRPr="00E07B2B">
              <w:rPr>
                <w:rFonts w:eastAsia="Courier New"/>
                <w:sz w:val="28"/>
                <w:szCs w:val="28"/>
                <w:lang w:bidi="ru-RU"/>
              </w:rPr>
              <w:t>М.И.Низкоинтенсивное</w:t>
            </w:r>
            <w:proofErr w:type="spellEnd"/>
            <w:r w:rsidRPr="00E07B2B">
              <w:rPr>
                <w:rFonts w:eastAsia="Courier New"/>
                <w:sz w:val="28"/>
                <w:szCs w:val="28"/>
                <w:lang w:bidi="ru-RU"/>
              </w:rPr>
              <w:t xml:space="preserve"> и высокоэнергетическое лазерное излучение в акушерстве и гинекологии.-М.,2000-173с.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  <w:r w:rsidRPr="00E07B2B">
              <w:rPr>
                <w:rFonts w:eastAsia="Courier New"/>
                <w:sz w:val="28"/>
                <w:szCs w:val="28"/>
                <w:lang w:bidi="ru-RU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</w:p>
        </w:tc>
      </w:tr>
      <w:tr w:rsidR="0058033E" w:rsidRPr="00E07B2B" w:rsidTr="00894401">
        <w:trPr>
          <w:trHeight w:val="16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rPr>
                <w:rFonts w:eastAsia="Courier New"/>
                <w:sz w:val="28"/>
                <w:szCs w:val="28"/>
                <w:lang w:bidi="ru-RU"/>
              </w:rPr>
            </w:pPr>
            <w:proofErr w:type="spellStart"/>
            <w:r w:rsidRPr="00E07B2B">
              <w:rPr>
                <w:rFonts w:eastAsia="Courier New"/>
                <w:sz w:val="28"/>
                <w:szCs w:val="28"/>
                <w:lang w:bidi="ru-RU"/>
              </w:rPr>
              <w:t>Коханевич</w:t>
            </w:r>
            <w:proofErr w:type="spellEnd"/>
            <w:r w:rsidRPr="00E07B2B">
              <w:rPr>
                <w:rFonts w:eastAsia="Courier New"/>
                <w:sz w:val="28"/>
                <w:szCs w:val="28"/>
                <w:lang w:bidi="ru-RU"/>
              </w:rPr>
              <w:t xml:space="preserve"> Е.В. Патология шейки и тела матки .-Гидромакс,2009.-352с.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  <w:r w:rsidRPr="00E07B2B">
              <w:rPr>
                <w:rFonts w:eastAsia="Courier New"/>
                <w:sz w:val="28"/>
                <w:szCs w:val="28"/>
                <w:lang w:bidi="ru-RU"/>
              </w:rPr>
              <w:t>2009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</w:p>
        </w:tc>
      </w:tr>
      <w:tr w:rsidR="0058033E" w:rsidRPr="00E07B2B" w:rsidTr="00894401">
        <w:trPr>
          <w:trHeight w:val="16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sz w:val="28"/>
                <w:szCs w:val="28"/>
                <w:lang w:bidi="ru-RU"/>
              </w:rPr>
            </w:pPr>
            <w:r w:rsidRPr="00E07B2B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rPr>
                <w:rFonts w:eastAsia="Courier New"/>
                <w:sz w:val="28"/>
                <w:szCs w:val="28"/>
                <w:lang w:bidi="ru-RU"/>
              </w:rPr>
            </w:pPr>
            <w:r w:rsidRPr="00E07B2B">
              <w:rPr>
                <w:rFonts w:eastAsia="Courier New"/>
                <w:sz w:val="28"/>
                <w:szCs w:val="28"/>
                <w:lang w:bidi="ru-RU"/>
              </w:rPr>
              <w:t xml:space="preserve">Иванова </w:t>
            </w:r>
            <w:proofErr w:type="spellStart"/>
            <w:r w:rsidRPr="00E07B2B">
              <w:rPr>
                <w:rFonts w:eastAsia="Courier New"/>
                <w:sz w:val="28"/>
                <w:szCs w:val="28"/>
                <w:lang w:bidi="ru-RU"/>
              </w:rPr>
              <w:t>Л.В.Эффективность</w:t>
            </w:r>
            <w:proofErr w:type="spellEnd"/>
            <w:r w:rsidRPr="00E07B2B">
              <w:rPr>
                <w:rFonts w:eastAsia="Courier New"/>
                <w:sz w:val="28"/>
                <w:szCs w:val="28"/>
                <w:lang w:bidi="ru-RU"/>
              </w:rPr>
              <w:t xml:space="preserve"> применения высокоэнергетического лазера в комплексном </w:t>
            </w:r>
            <w:r w:rsidRPr="00E07B2B">
              <w:rPr>
                <w:rFonts w:eastAsia="Courier New"/>
                <w:sz w:val="28"/>
                <w:szCs w:val="28"/>
                <w:lang w:bidi="ru-RU"/>
              </w:rPr>
              <w:lastRenderedPageBreak/>
              <w:t>лечении фоновых и предраковых процессов шейки матки у женщин репродуктивного возраста.-</w:t>
            </w:r>
            <w:proofErr w:type="spellStart"/>
            <w:r w:rsidRPr="00E07B2B">
              <w:rPr>
                <w:rFonts w:eastAsia="Courier New"/>
                <w:sz w:val="28"/>
                <w:szCs w:val="28"/>
                <w:lang w:bidi="ru-RU"/>
              </w:rPr>
              <w:t>Журн.Акушерства</w:t>
            </w:r>
            <w:proofErr w:type="spellEnd"/>
            <w:r w:rsidRPr="00E07B2B">
              <w:rPr>
                <w:rFonts w:eastAsia="Courier New"/>
                <w:sz w:val="28"/>
                <w:szCs w:val="28"/>
                <w:lang w:bidi="ru-RU"/>
              </w:rPr>
              <w:t xml:space="preserve"> им женских болезней –С-Пб,2008- Вып.2.-с.53-57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  <w:r w:rsidRPr="00E07B2B">
              <w:rPr>
                <w:rFonts w:eastAsia="Courier New"/>
                <w:sz w:val="28"/>
                <w:szCs w:val="28"/>
                <w:lang w:bidi="ru-RU"/>
              </w:rPr>
              <w:lastRenderedPageBreak/>
              <w:t>2008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33E" w:rsidRPr="00E07B2B" w:rsidRDefault="0058033E" w:rsidP="00894401">
            <w:pPr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</w:p>
        </w:tc>
      </w:tr>
    </w:tbl>
    <w:p w:rsidR="00255336" w:rsidRPr="004646B9" w:rsidRDefault="00255336" w:rsidP="00255336">
      <w:pPr>
        <w:tabs>
          <w:tab w:val="left" w:pos="567"/>
          <w:tab w:val="right" w:leader="underscore" w:pos="9639"/>
        </w:tabs>
        <w:rPr>
          <w:b/>
          <w:sz w:val="28"/>
          <w:szCs w:val="28"/>
        </w:rPr>
      </w:pPr>
      <w:r w:rsidRPr="00C2524A">
        <w:rPr>
          <w:b/>
          <w:sz w:val="28"/>
          <w:szCs w:val="28"/>
        </w:rPr>
        <w:lastRenderedPageBreak/>
        <w:t>Интернет-ресурсы</w:t>
      </w:r>
    </w:p>
    <w:p w:rsidR="00255336" w:rsidRPr="00255336" w:rsidRDefault="00CC0C5B" w:rsidP="00255336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 w:line="240" w:lineRule="auto"/>
        <w:ind w:hanging="578"/>
        <w:jc w:val="both"/>
        <w:rPr>
          <w:sz w:val="28"/>
          <w:szCs w:val="28"/>
        </w:rPr>
      </w:pPr>
      <w:hyperlink r:id="rId9" w:history="1">
        <w:r w:rsidR="00255336" w:rsidRPr="00255336">
          <w:rPr>
            <w:color w:val="0066CC"/>
            <w:sz w:val="28"/>
            <w:szCs w:val="28"/>
            <w:u w:val="single"/>
          </w:rPr>
          <w:t>http://elibrary.ru/defaultx.asp</w:t>
        </w:r>
      </w:hyperlink>
      <w:r w:rsidR="00255336" w:rsidRPr="00255336">
        <w:rPr>
          <w:sz w:val="28"/>
          <w:szCs w:val="28"/>
        </w:rPr>
        <w:t xml:space="preserve"> - Научная электронная библиотека.</w:t>
      </w:r>
    </w:p>
    <w:p w:rsidR="00255336" w:rsidRPr="004646B9" w:rsidRDefault="00CC0C5B" w:rsidP="00255336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 w:line="240" w:lineRule="auto"/>
        <w:ind w:left="142" w:hanging="11"/>
        <w:jc w:val="both"/>
        <w:rPr>
          <w:sz w:val="28"/>
          <w:szCs w:val="28"/>
        </w:rPr>
      </w:pPr>
      <w:hyperlink r:id="rId10" w:history="1">
        <w:r w:rsidR="00255336" w:rsidRPr="004646B9">
          <w:rPr>
            <w:color w:val="0066CC"/>
            <w:sz w:val="28"/>
            <w:szCs w:val="28"/>
            <w:u w:val="single"/>
          </w:rPr>
          <w:t>http://www.infostat.ru/</w:t>
        </w:r>
      </w:hyperlink>
      <w:r w:rsidR="00255336" w:rsidRPr="004646B9">
        <w:rPr>
          <w:sz w:val="28"/>
          <w:szCs w:val="28"/>
        </w:rPr>
        <w:t xml:space="preserve"> - Электронные версии статистических публикаций.</w:t>
      </w:r>
    </w:p>
    <w:p w:rsidR="00255336" w:rsidRPr="004646B9" w:rsidRDefault="00CC0C5B" w:rsidP="00255336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 w:line="240" w:lineRule="auto"/>
        <w:ind w:left="142" w:hanging="11"/>
        <w:jc w:val="both"/>
        <w:rPr>
          <w:sz w:val="28"/>
          <w:szCs w:val="28"/>
        </w:rPr>
      </w:pPr>
      <w:hyperlink r:id="rId11" w:history="1">
        <w:r w:rsidR="00255336" w:rsidRPr="004646B9">
          <w:rPr>
            <w:color w:val="0066CC"/>
            <w:sz w:val="28"/>
            <w:szCs w:val="28"/>
            <w:u w:val="single"/>
          </w:rPr>
          <w:t>http://www.cir.ru/index.jsp</w:t>
        </w:r>
      </w:hyperlink>
      <w:r w:rsidR="00255336" w:rsidRPr="004646B9">
        <w:rPr>
          <w:sz w:val="28"/>
          <w:szCs w:val="28"/>
        </w:rPr>
        <w:t xml:space="preserve"> - Университетская информационная система РОССИЯ.</w:t>
      </w:r>
    </w:p>
    <w:p w:rsidR="00255336" w:rsidRPr="004646B9" w:rsidRDefault="00CC0C5B" w:rsidP="00255336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 w:line="240" w:lineRule="auto"/>
        <w:ind w:left="142" w:hanging="11"/>
        <w:jc w:val="both"/>
        <w:rPr>
          <w:sz w:val="28"/>
          <w:szCs w:val="28"/>
        </w:rPr>
      </w:pPr>
      <w:hyperlink r:id="rId12" w:history="1">
        <w:r w:rsidR="00255336" w:rsidRPr="004646B9">
          <w:rPr>
            <w:color w:val="0066CC"/>
            <w:sz w:val="28"/>
            <w:szCs w:val="28"/>
            <w:u w:val="single"/>
          </w:rPr>
          <w:t>http://diss.rsl.ru/</w:t>
        </w:r>
      </w:hyperlink>
      <w:r w:rsidR="00255336" w:rsidRPr="004646B9">
        <w:rPr>
          <w:sz w:val="28"/>
          <w:szCs w:val="28"/>
        </w:rPr>
        <w:t xml:space="preserve"> - Электронная библиотека диссертаций РГБ.</w:t>
      </w:r>
    </w:p>
    <w:p w:rsidR="004D1A7B" w:rsidRDefault="004D1A7B" w:rsidP="00BB7B44">
      <w:pPr>
        <w:ind w:firstLine="131"/>
        <w:rPr>
          <w:b/>
          <w:bCs/>
          <w:sz w:val="28"/>
          <w:szCs w:val="28"/>
          <w:lang w:bidi="ru-RU"/>
        </w:rPr>
      </w:pPr>
    </w:p>
    <w:p w:rsidR="0058033E" w:rsidRDefault="00EC2650" w:rsidP="00BB7B44">
      <w:pPr>
        <w:ind w:firstLine="131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8</w:t>
      </w:r>
      <w:r w:rsidR="0058033E" w:rsidRPr="00E07B2B">
        <w:rPr>
          <w:b/>
          <w:bCs/>
          <w:sz w:val="28"/>
          <w:szCs w:val="28"/>
          <w:lang w:bidi="ru-RU"/>
        </w:rPr>
        <w:t>. Фонды оценочных средств и критерии оценки результатов обучения.</w:t>
      </w:r>
    </w:p>
    <w:p w:rsidR="00D527C0" w:rsidRDefault="0058033E" w:rsidP="00D527C0">
      <w:pPr>
        <w:ind w:firstLine="709"/>
        <w:jc w:val="both"/>
        <w:rPr>
          <w:bCs/>
          <w:sz w:val="28"/>
          <w:szCs w:val="28"/>
          <w:lang w:bidi="ru-RU"/>
        </w:rPr>
      </w:pPr>
      <w:r w:rsidRPr="00756839">
        <w:rPr>
          <w:bCs/>
          <w:sz w:val="28"/>
          <w:szCs w:val="28"/>
          <w:lang w:bidi="ru-RU"/>
        </w:rPr>
        <w:t>Текущий контроль предназначен для проверки хода и качества усвоения</w:t>
      </w:r>
      <w:r w:rsidRPr="00E07B2B">
        <w:rPr>
          <w:bCs/>
          <w:sz w:val="28"/>
          <w:szCs w:val="28"/>
          <w:lang w:bidi="ru-RU"/>
        </w:rPr>
        <w:t xml:space="preserve"> учебного материала, стимулирования учебной работы обучающихся и совершенствования методики проведения занятий. Он проводится в ходе всех практических занятий в форме, избранной преподавателем или предусмотренной тематическим планом.</w:t>
      </w:r>
    </w:p>
    <w:p w:rsidR="00D3515C" w:rsidRPr="00E07B2B" w:rsidRDefault="00D3515C" w:rsidP="00D527C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Итоговая аттестация проводится в виде зачёта, предполагающего итоговое тестирование. При этом также принимаются во внимание результаты текущего контроля и самостоятельных практических манипуляций в рамках обозначенной тематики.</w:t>
      </w:r>
    </w:p>
    <w:p w:rsidR="008A0D06" w:rsidRDefault="008A0D06" w:rsidP="00A171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Ключевые слова </w:t>
      </w:r>
    </w:p>
    <w:p w:rsidR="008A0D06" w:rsidRDefault="008A0D06" w:rsidP="00A171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A0D06" w:rsidRDefault="008A0D06" w:rsidP="00EC26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Крауроз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вульвы,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склероатрофический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лишай,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склероатрофический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лихен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лейкоплакия вульвы, плоскоклеточная гиперплазия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вульы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контурная пластика, филлеры,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гиалуроновая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кислота, </w:t>
      </w:r>
      <w:r>
        <w:rPr>
          <w:rFonts w:cs="TimesNewRomanPSMT"/>
          <w:sz w:val="28"/>
          <w:szCs w:val="28"/>
          <w:lang w:val="en-US"/>
        </w:rPr>
        <w:t>PRP</w:t>
      </w:r>
      <w:r w:rsidRPr="008A0D06">
        <w:rPr>
          <w:rFonts w:cs="TimesNewRomanPSMT"/>
          <w:sz w:val="28"/>
          <w:szCs w:val="28"/>
        </w:rPr>
        <w:t>-</w:t>
      </w:r>
      <w:r>
        <w:rPr>
          <w:rFonts w:cs="TimesNewRomanPSMT"/>
          <w:sz w:val="28"/>
          <w:szCs w:val="28"/>
        </w:rPr>
        <w:t xml:space="preserve">терапия, </w:t>
      </w:r>
      <w:proofErr w:type="spellStart"/>
      <w:r w:rsidR="007353CA">
        <w:rPr>
          <w:rFonts w:cs="TimesNewRomanPSMT"/>
          <w:sz w:val="28"/>
          <w:szCs w:val="28"/>
        </w:rPr>
        <w:t>плазмолифтинг</w:t>
      </w:r>
      <w:proofErr w:type="spellEnd"/>
      <w:r w:rsidR="007353CA">
        <w:rPr>
          <w:rFonts w:cs="TimesNewRomanPSMT"/>
          <w:sz w:val="28"/>
          <w:szCs w:val="28"/>
        </w:rPr>
        <w:t xml:space="preserve">, </w:t>
      </w:r>
      <w:r w:rsidR="007353CA">
        <w:rPr>
          <w:rFonts w:cs="TimesNewRomanPSMT"/>
          <w:sz w:val="28"/>
          <w:szCs w:val="28"/>
          <w:lang w:val="en-US"/>
        </w:rPr>
        <w:t>ER</w:t>
      </w:r>
      <w:r w:rsidR="007353CA" w:rsidRPr="007353CA">
        <w:rPr>
          <w:rFonts w:cs="TimesNewRomanPSMT"/>
          <w:sz w:val="28"/>
          <w:szCs w:val="28"/>
        </w:rPr>
        <w:t>-</w:t>
      </w:r>
      <w:r w:rsidR="007353CA">
        <w:rPr>
          <w:rFonts w:cs="TimesNewRomanPSMT"/>
          <w:sz w:val="28"/>
          <w:szCs w:val="28"/>
          <w:lang w:val="en-US"/>
        </w:rPr>
        <w:t>YAG</w:t>
      </w:r>
      <w:r w:rsidR="007353CA" w:rsidRPr="007353CA">
        <w:rPr>
          <w:rFonts w:cs="TimesNewRomanPSMT"/>
          <w:sz w:val="28"/>
          <w:szCs w:val="28"/>
        </w:rPr>
        <w:t xml:space="preserve"> </w:t>
      </w:r>
      <w:r w:rsidR="007353CA">
        <w:rPr>
          <w:rFonts w:cs="TimesNewRomanPSMT"/>
          <w:sz w:val="28"/>
          <w:szCs w:val="28"/>
        </w:rPr>
        <w:t xml:space="preserve">лазер, СО2 лазер, фотодинамическая терапия, ФДТ, </w:t>
      </w:r>
      <w:proofErr w:type="spellStart"/>
      <w:r w:rsidR="007353CA">
        <w:rPr>
          <w:rFonts w:cs="TimesNewRomanPSMT"/>
          <w:sz w:val="28"/>
          <w:szCs w:val="28"/>
        </w:rPr>
        <w:t>генитоуринарный</w:t>
      </w:r>
      <w:proofErr w:type="spellEnd"/>
      <w:r w:rsidR="007353CA">
        <w:rPr>
          <w:rFonts w:cs="TimesNewRomanPSMT"/>
          <w:sz w:val="28"/>
          <w:szCs w:val="28"/>
        </w:rPr>
        <w:t xml:space="preserve"> синдром, пролапс гениталий, </w:t>
      </w:r>
      <w:r w:rsidR="00A40FA4">
        <w:rPr>
          <w:rFonts w:cs="TimesNewRomanPSMT"/>
          <w:sz w:val="28"/>
          <w:szCs w:val="28"/>
        </w:rPr>
        <w:t xml:space="preserve">стрессовое недержание мочи, атрофические процессы вульвы и влагалища, атрофический </w:t>
      </w:r>
      <w:proofErr w:type="spellStart"/>
      <w:r w:rsidR="00A40FA4">
        <w:rPr>
          <w:rFonts w:cs="TimesNewRomanPSMT"/>
          <w:sz w:val="28"/>
          <w:szCs w:val="28"/>
        </w:rPr>
        <w:t>кольп</w:t>
      </w:r>
      <w:r w:rsidR="00EC2650">
        <w:rPr>
          <w:rFonts w:cs="TimesNewRomanPSMT"/>
          <w:sz w:val="28"/>
          <w:szCs w:val="28"/>
        </w:rPr>
        <w:t>ит</w:t>
      </w:r>
      <w:proofErr w:type="spellEnd"/>
      <w:r w:rsidR="00EC2650">
        <w:rPr>
          <w:rFonts w:cs="TimesNewRomanPSMT"/>
          <w:sz w:val="28"/>
          <w:szCs w:val="28"/>
        </w:rPr>
        <w:t xml:space="preserve"> </w:t>
      </w:r>
      <w:proofErr w:type="spellStart"/>
      <w:r w:rsidR="00EC2650">
        <w:rPr>
          <w:rFonts w:cs="TimesNewRomanPSMT"/>
          <w:sz w:val="28"/>
          <w:szCs w:val="28"/>
        </w:rPr>
        <w:t>перименопауза</w:t>
      </w:r>
      <w:proofErr w:type="spellEnd"/>
      <w:r w:rsidR="00EC2650">
        <w:rPr>
          <w:rFonts w:cs="TimesNewRomanPSMT"/>
          <w:sz w:val="28"/>
          <w:szCs w:val="28"/>
        </w:rPr>
        <w:t>, постменопауза.</w:t>
      </w:r>
    </w:p>
    <w:p w:rsidR="008A0D06" w:rsidRDefault="008A0D06" w:rsidP="00A171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A0D06" w:rsidRDefault="008A0D06" w:rsidP="00A171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8A0D06" w:rsidSect="009F7A81">
      <w:headerReference w:type="default" r:id="rId13"/>
      <w:footerReference w:type="default" r:id="rId14"/>
      <w:pgSz w:w="11906" w:h="16838"/>
      <w:pgMar w:top="567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1C" w:rsidRDefault="002A361C" w:rsidP="00B577F6">
      <w:pPr>
        <w:spacing w:after="0" w:line="240" w:lineRule="auto"/>
      </w:pPr>
      <w:r>
        <w:separator/>
      </w:r>
    </w:p>
  </w:endnote>
  <w:endnote w:type="continuationSeparator" w:id="0">
    <w:p w:rsidR="002A361C" w:rsidRDefault="002A361C" w:rsidP="00B5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022892"/>
      <w:docPartObj>
        <w:docPartGallery w:val="Page Numbers (Bottom of Page)"/>
        <w:docPartUnique/>
      </w:docPartObj>
    </w:sdtPr>
    <w:sdtEndPr/>
    <w:sdtContent>
      <w:p w:rsidR="00111578" w:rsidRDefault="00DD30C2">
        <w:pPr>
          <w:pStyle w:val="a4"/>
          <w:jc w:val="right"/>
        </w:pPr>
        <w:r>
          <w:fldChar w:fldCharType="begin"/>
        </w:r>
        <w:r w:rsidR="00111578">
          <w:instrText>PAGE   \* MERGEFORMAT</w:instrText>
        </w:r>
        <w:r>
          <w:fldChar w:fldCharType="separate"/>
        </w:r>
        <w:r w:rsidR="00CC0C5B">
          <w:rPr>
            <w:noProof/>
          </w:rPr>
          <w:t>2</w:t>
        </w:r>
        <w:r>
          <w:fldChar w:fldCharType="end"/>
        </w:r>
      </w:p>
    </w:sdtContent>
  </w:sdt>
  <w:p w:rsidR="00111578" w:rsidRDefault="0011157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1C" w:rsidRDefault="002A361C" w:rsidP="00B577F6">
      <w:pPr>
        <w:spacing w:after="0" w:line="240" w:lineRule="auto"/>
      </w:pPr>
      <w:r>
        <w:separator/>
      </w:r>
    </w:p>
  </w:footnote>
  <w:footnote w:type="continuationSeparator" w:id="0">
    <w:p w:rsidR="002A361C" w:rsidRDefault="002A361C" w:rsidP="00B5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F6" w:rsidRPr="00B577F6" w:rsidRDefault="00B577F6" w:rsidP="00B577F6">
    <w:pPr>
      <w:pStyle w:val="a8"/>
      <w:jc w:val="center"/>
      <w:rPr>
        <w:rFonts w:ascii="Calibri" w:hAnsi="Calibri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E33"/>
    <w:multiLevelType w:val="hybridMultilevel"/>
    <w:tmpl w:val="48B6D726"/>
    <w:lvl w:ilvl="0" w:tplc="10FE5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E6C9F"/>
    <w:multiLevelType w:val="multilevel"/>
    <w:tmpl w:val="22768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5C647DE"/>
    <w:multiLevelType w:val="hybridMultilevel"/>
    <w:tmpl w:val="80EA0B14"/>
    <w:lvl w:ilvl="0" w:tplc="10FE55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727778"/>
    <w:multiLevelType w:val="multilevel"/>
    <w:tmpl w:val="B7F010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2842787"/>
    <w:multiLevelType w:val="hybridMultilevel"/>
    <w:tmpl w:val="F0E2B020"/>
    <w:lvl w:ilvl="0" w:tplc="10FE5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C9"/>
    <w:rsid w:val="000449B8"/>
    <w:rsid w:val="00050965"/>
    <w:rsid w:val="000571B8"/>
    <w:rsid w:val="00061106"/>
    <w:rsid w:val="000B381C"/>
    <w:rsid w:val="000B4B76"/>
    <w:rsid w:val="000B5C68"/>
    <w:rsid w:val="000F46BC"/>
    <w:rsid w:val="00105AD2"/>
    <w:rsid w:val="00111578"/>
    <w:rsid w:val="001265E2"/>
    <w:rsid w:val="00177259"/>
    <w:rsid w:val="001934BA"/>
    <w:rsid w:val="001D0B5C"/>
    <w:rsid w:val="001F0A74"/>
    <w:rsid w:val="001F795F"/>
    <w:rsid w:val="00217FA0"/>
    <w:rsid w:val="00221447"/>
    <w:rsid w:val="00227007"/>
    <w:rsid w:val="00234F97"/>
    <w:rsid w:val="00255336"/>
    <w:rsid w:val="00257CF9"/>
    <w:rsid w:val="00260AEB"/>
    <w:rsid w:val="002770B9"/>
    <w:rsid w:val="002905A0"/>
    <w:rsid w:val="00296467"/>
    <w:rsid w:val="002A361C"/>
    <w:rsid w:val="002C603F"/>
    <w:rsid w:val="00321D0C"/>
    <w:rsid w:val="003460F4"/>
    <w:rsid w:val="00407E1B"/>
    <w:rsid w:val="004D1A7B"/>
    <w:rsid w:val="0050781C"/>
    <w:rsid w:val="00527293"/>
    <w:rsid w:val="005610C5"/>
    <w:rsid w:val="0058033E"/>
    <w:rsid w:val="005A4908"/>
    <w:rsid w:val="005C7FB7"/>
    <w:rsid w:val="005D0E04"/>
    <w:rsid w:val="005F765D"/>
    <w:rsid w:val="00620E61"/>
    <w:rsid w:val="00665B27"/>
    <w:rsid w:val="006A3E1F"/>
    <w:rsid w:val="006A660A"/>
    <w:rsid w:val="006B1DD8"/>
    <w:rsid w:val="006F755A"/>
    <w:rsid w:val="007353CA"/>
    <w:rsid w:val="00737EF5"/>
    <w:rsid w:val="007836E5"/>
    <w:rsid w:val="007A2CE3"/>
    <w:rsid w:val="007B0AFC"/>
    <w:rsid w:val="00801E13"/>
    <w:rsid w:val="008373D9"/>
    <w:rsid w:val="00862DAA"/>
    <w:rsid w:val="008A0D06"/>
    <w:rsid w:val="008A4622"/>
    <w:rsid w:val="008B2474"/>
    <w:rsid w:val="008C5C0B"/>
    <w:rsid w:val="0091354E"/>
    <w:rsid w:val="00923617"/>
    <w:rsid w:val="009240B1"/>
    <w:rsid w:val="0095534C"/>
    <w:rsid w:val="00977701"/>
    <w:rsid w:val="009960F9"/>
    <w:rsid w:val="009A226B"/>
    <w:rsid w:val="009A6838"/>
    <w:rsid w:val="009E2ECF"/>
    <w:rsid w:val="009F7A81"/>
    <w:rsid w:val="00A171C9"/>
    <w:rsid w:val="00A40FA4"/>
    <w:rsid w:val="00A44F7F"/>
    <w:rsid w:val="00A7702A"/>
    <w:rsid w:val="00AB7889"/>
    <w:rsid w:val="00AE5E41"/>
    <w:rsid w:val="00B10DC7"/>
    <w:rsid w:val="00B577F6"/>
    <w:rsid w:val="00B64D87"/>
    <w:rsid w:val="00B87E74"/>
    <w:rsid w:val="00BA19A6"/>
    <w:rsid w:val="00BB6C1E"/>
    <w:rsid w:val="00BB7B44"/>
    <w:rsid w:val="00BC6AC9"/>
    <w:rsid w:val="00BC79F1"/>
    <w:rsid w:val="00BF3F64"/>
    <w:rsid w:val="00C003D0"/>
    <w:rsid w:val="00C0374B"/>
    <w:rsid w:val="00C236EC"/>
    <w:rsid w:val="00C2798E"/>
    <w:rsid w:val="00C662A8"/>
    <w:rsid w:val="00C73ED1"/>
    <w:rsid w:val="00C81C71"/>
    <w:rsid w:val="00C83BEC"/>
    <w:rsid w:val="00C848BE"/>
    <w:rsid w:val="00C948AA"/>
    <w:rsid w:val="00CB5129"/>
    <w:rsid w:val="00CC0C5B"/>
    <w:rsid w:val="00CD1BBB"/>
    <w:rsid w:val="00D3110E"/>
    <w:rsid w:val="00D34AC7"/>
    <w:rsid w:val="00D3515C"/>
    <w:rsid w:val="00D46A5C"/>
    <w:rsid w:val="00D527C0"/>
    <w:rsid w:val="00D75D7F"/>
    <w:rsid w:val="00DC7FFA"/>
    <w:rsid w:val="00DD30C2"/>
    <w:rsid w:val="00E2071C"/>
    <w:rsid w:val="00E2233C"/>
    <w:rsid w:val="00E33CD2"/>
    <w:rsid w:val="00E43BB5"/>
    <w:rsid w:val="00E6573C"/>
    <w:rsid w:val="00E95172"/>
    <w:rsid w:val="00EA2218"/>
    <w:rsid w:val="00EC2650"/>
    <w:rsid w:val="00F06E00"/>
    <w:rsid w:val="00F15143"/>
    <w:rsid w:val="00F25281"/>
    <w:rsid w:val="00F86389"/>
    <w:rsid w:val="00FB5B3C"/>
    <w:rsid w:val="00FC4237"/>
    <w:rsid w:val="00FD7BD0"/>
    <w:rsid w:val="00FE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9"/>
  </w:style>
  <w:style w:type="paragraph" w:styleId="2">
    <w:name w:val="heading 2"/>
    <w:basedOn w:val="a"/>
    <w:next w:val="a"/>
    <w:link w:val="20"/>
    <w:qFormat/>
    <w:rsid w:val="00D75D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5D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5D7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75D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5D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5D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D75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75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_стандарт"/>
    <w:basedOn w:val="21"/>
    <w:rsid w:val="00407E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7E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7E1B"/>
  </w:style>
  <w:style w:type="paragraph" w:styleId="a7">
    <w:name w:val="List Paragraph"/>
    <w:basedOn w:val="a"/>
    <w:uiPriority w:val="34"/>
    <w:qFormat/>
    <w:rsid w:val="005803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77F6"/>
  </w:style>
  <w:style w:type="paragraph" w:styleId="aa">
    <w:name w:val="Balloon Text"/>
    <w:basedOn w:val="a"/>
    <w:link w:val="ab"/>
    <w:uiPriority w:val="99"/>
    <w:semiHidden/>
    <w:unhideWhenUsed/>
    <w:rsid w:val="00C7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9"/>
  </w:style>
  <w:style w:type="paragraph" w:styleId="2">
    <w:name w:val="heading 2"/>
    <w:basedOn w:val="a"/>
    <w:next w:val="a"/>
    <w:link w:val="20"/>
    <w:qFormat/>
    <w:rsid w:val="00D75D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5D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5D7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75D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5D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5D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D75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75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_стандарт"/>
    <w:basedOn w:val="21"/>
    <w:rsid w:val="00407E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7E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7E1B"/>
  </w:style>
  <w:style w:type="paragraph" w:styleId="a7">
    <w:name w:val="List Paragraph"/>
    <w:basedOn w:val="a"/>
    <w:uiPriority w:val="34"/>
    <w:qFormat/>
    <w:rsid w:val="005803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77F6"/>
  </w:style>
  <w:style w:type="paragraph" w:styleId="aa">
    <w:name w:val="Balloon Text"/>
    <w:basedOn w:val="a"/>
    <w:link w:val="ab"/>
    <w:uiPriority w:val="99"/>
    <w:semiHidden/>
    <w:unhideWhenUsed/>
    <w:rsid w:val="00C7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r.ru/index.jsp" TargetMode="External"/><Relationship Id="rId12" Type="http://schemas.openxmlformats.org/officeDocument/2006/relationships/hyperlink" Target="http://diss.rsl.r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elibrary.ru/defaultx.asp" TargetMode="External"/><Relationship Id="rId10" Type="http://schemas.openxmlformats.org/officeDocument/2006/relationships/hyperlink" Target="http://www.infos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5963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Elina Zhukova</cp:lastModifiedBy>
  <cp:revision>2</cp:revision>
  <cp:lastPrinted>2018-04-07T09:55:00Z</cp:lastPrinted>
  <dcterms:created xsi:type="dcterms:W3CDTF">2018-05-02T21:34:00Z</dcterms:created>
  <dcterms:modified xsi:type="dcterms:W3CDTF">2018-05-02T21:34:00Z</dcterms:modified>
</cp:coreProperties>
</file>